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4D6B70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4D6B70">
        <w:rPr>
          <w:caps/>
          <w:sz w:val="28"/>
        </w:rPr>
        <w:t>ОТЧ</w:t>
      </w:r>
      <w:r w:rsidR="00C56AB4" w:rsidRPr="004D6B70">
        <w:rPr>
          <w:caps/>
          <w:sz w:val="28"/>
        </w:rPr>
        <w:t>Е</w:t>
      </w:r>
      <w:r w:rsidRPr="004D6B70">
        <w:rPr>
          <w:caps/>
          <w:sz w:val="28"/>
        </w:rPr>
        <w:t>Т</w:t>
      </w:r>
      <w:bookmarkEnd w:id="0"/>
      <w:bookmarkEnd w:id="1"/>
    </w:p>
    <w:p w:rsidR="004D593A" w:rsidRPr="0098385E" w:rsidRDefault="004D593A" w:rsidP="0025485F">
      <w:pPr>
        <w:pStyle w:val="23"/>
        <w:rPr>
          <w:b/>
          <w:caps/>
        </w:rPr>
      </w:pPr>
      <w:r w:rsidRPr="004D6B70">
        <w:rPr>
          <w:b/>
          <w:caps/>
        </w:rPr>
        <w:t>оБ ис</w:t>
      </w:r>
      <w:r w:rsidR="0025485F" w:rsidRPr="004D6B70">
        <w:rPr>
          <w:b/>
          <w:caps/>
        </w:rPr>
        <w:t xml:space="preserve">полнениИ бюджета МУНИЦИПАЛЬНОГО </w:t>
      </w:r>
      <w:r w:rsidRPr="004D6B70">
        <w:rPr>
          <w:b/>
          <w:caps/>
        </w:rPr>
        <w:t>ОБРАЗОВАНИЯ «</w:t>
      </w:r>
      <w:r w:rsidRPr="0098385E">
        <w:rPr>
          <w:b/>
          <w:caps/>
        </w:rPr>
        <w:t xml:space="preserve">город САРАТОВ» за </w:t>
      </w:r>
      <w:r w:rsidR="005E58CD">
        <w:rPr>
          <w:b/>
          <w:caps/>
          <w:lang w:val="en-US"/>
        </w:rPr>
        <w:t>I</w:t>
      </w:r>
      <w:r w:rsidR="0024361B" w:rsidRPr="0098385E">
        <w:rPr>
          <w:b/>
          <w:caps/>
        </w:rPr>
        <w:t xml:space="preserve"> </w:t>
      </w:r>
      <w:r w:rsidR="004D6B70" w:rsidRPr="0098385E">
        <w:rPr>
          <w:b/>
          <w:caps/>
        </w:rPr>
        <w:t>ПОЛУГОДИЕ</w:t>
      </w:r>
      <w:r w:rsidR="00BE11D6" w:rsidRPr="0098385E">
        <w:rPr>
          <w:b/>
          <w:caps/>
        </w:rPr>
        <w:t xml:space="preserve"> 202</w:t>
      </w:r>
      <w:r w:rsidR="00061A47" w:rsidRPr="0098385E">
        <w:rPr>
          <w:b/>
          <w:caps/>
        </w:rPr>
        <w:t>4</w:t>
      </w:r>
      <w:r w:rsidRPr="0098385E">
        <w:rPr>
          <w:b/>
          <w:caps/>
        </w:rPr>
        <w:t xml:space="preserve"> год</w:t>
      </w:r>
      <w:r w:rsidR="00BE11D6" w:rsidRPr="0098385E">
        <w:rPr>
          <w:b/>
          <w:caps/>
        </w:rPr>
        <w:t>а</w:t>
      </w:r>
    </w:p>
    <w:p w:rsidR="004D593A" w:rsidRPr="0098385E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001586" w:rsidRDefault="00D806B5" w:rsidP="00A01FC0">
      <w:pPr>
        <w:ind w:firstLine="709"/>
        <w:jc w:val="both"/>
        <w:rPr>
          <w:sz w:val="28"/>
        </w:rPr>
      </w:pPr>
      <w:r w:rsidRPr="0098385E">
        <w:rPr>
          <w:sz w:val="28"/>
        </w:rPr>
        <w:t xml:space="preserve">Бюджет </w:t>
      </w:r>
      <w:r w:rsidRPr="00960029">
        <w:rPr>
          <w:sz w:val="28"/>
          <w:szCs w:val="28"/>
        </w:rPr>
        <w:t xml:space="preserve">муниципального образования «Город Саратов» </w:t>
      </w:r>
      <w:r w:rsidRPr="00960029">
        <w:rPr>
          <w:sz w:val="28"/>
        </w:rPr>
        <w:t xml:space="preserve">за </w:t>
      </w:r>
      <w:r w:rsidR="00947839" w:rsidRPr="00960029">
        <w:rPr>
          <w:sz w:val="28"/>
        </w:rPr>
        <w:t xml:space="preserve">1 </w:t>
      </w:r>
      <w:r w:rsidR="0098385E" w:rsidRPr="00960029">
        <w:rPr>
          <w:sz w:val="28"/>
        </w:rPr>
        <w:t>полугодие</w:t>
      </w:r>
      <w:r w:rsidR="00BE11D6" w:rsidRPr="00960029">
        <w:rPr>
          <w:sz w:val="28"/>
        </w:rPr>
        <w:t xml:space="preserve"> 202</w:t>
      </w:r>
      <w:r w:rsidR="00061A47" w:rsidRPr="00960029">
        <w:rPr>
          <w:sz w:val="28"/>
        </w:rPr>
        <w:t>4</w:t>
      </w:r>
      <w:r w:rsidRPr="00960029">
        <w:rPr>
          <w:sz w:val="28"/>
        </w:rPr>
        <w:t xml:space="preserve"> год</w:t>
      </w:r>
      <w:r w:rsidR="00BE11D6" w:rsidRPr="00960029">
        <w:rPr>
          <w:sz w:val="28"/>
        </w:rPr>
        <w:t>а</w:t>
      </w:r>
      <w:r w:rsidRPr="00960029">
        <w:rPr>
          <w:sz w:val="28"/>
        </w:rPr>
        <w:t xml:space="preserve"> исполнен по доходам с учётом безвозмездных поступлений в сумме </w:t>
      </w:r>
      <w:r w:rsidR="00960029" w:rsidRPr="00960029">
        <w:rPr>
          <w:sz w:val="28"/>
        </w:rPr>
        <w:t>1</w:t>
      </w:r>
      <w:r w:rsidR="002B1195" w:rsidRPr="00960029">
        <w:rPr>
          <w:sz w:val="28"/>
        </w:rPr>
        <w:t>7</w:t>
      </w:r>
      <w:r w:rsidR="00632CE0" w:rsidRPr="00960029">
        <w:rPr>
          <w:sz w:val="28"/>
        </w:rPr>
        <w:t xml:space="preserve"> </w:t>
      </w:r>
      <w:r w:rsidR="00960029" w:rsidRPr="00960029">
        <w:rPr>
          <w:sz w:val="28"/>
        </w:rPr>
        <w:t>899</w:t>
      </w:r>
      <w:r w:rsidR="00632CE0" w:rsidRPr="00960029">
        <w:rPr>
          <w:sz w:val="28"/>
        </w:rPr>
        <w:t xml:space="preserve"> </w:t>
      </w:r>
      <w:r w:rsidR="00960029" w:rsidRPr="00960029">
        <w:rPr>
          <w:sz w:val="28"/>
        </w:rPr>
        <w:t>842</w:t>
      </w:r>
      <w:r w:rsidR="002B1195" w:rsidRPr="00960029">
        <w:rPr>
          <w:sz w:val="28"/>
        </w:rPr>
        <w:t>,</w:t>
      </w:r>
      <w:r w:rsidR="00960029" w:rsidRPr="00960029">
        <w:rPr>
          <w:sz w:val="28"/>
        </w:rPr>
        <w:t>7</w:t>
      </w:r>
      <w:r w:rsidR="00B32F5F" w:rsidRPr="00960029">
        <w:rPr>
          <w:sz w:val="28"/>
          <w:szCs w:val="28"/>
        </w:rPr>
        <w:t xml:space="preserve"> </w:t>
      </w:r>
      <w:r w:rsidR="00B32F5F" w:rsidRPr="00960029">
        <w:rPr>
          <w:sz w:val="28"/>
        </w:rPr>
        <w:t xml:space="preserve">тыс. руб. или </w:t>
      </w:r>
      <w:r w:rsidR="00960029" w:rsidRPr="00960029">
        <w:rPr>
          <w:sz w:val="28"/>
        </w:rPr>
        <w:t>43</w:t>
      </w:r>
      <w:r w:rsidR="009030FD" w:rsidRPr="00960029">
        <w:rPr>
          <w:sz w:val="28"/>
        </w:rPr>
        <w:t>,</w:t>
      </w:r>
      <w:r w:rsidR="00960029" w:rsidRPr="00960029">
        <w:rPr>
          <w:sz w:val="28"/>
        </w:rPr>
        <w:t>9</w:t>
      </w:r>
      <w:r w:rsidR="00B32F5F" w:rsidRPr="00960029">
        <w:rPr>
          <w:sz w:val="28"/>
        </w:rPr>
        <w:t>% к бюджетным назначениям года,</w:t>
      </w:r>
      <w:r w:rsidRPr="00960029">
        <w:rPr>
          <w:sz w:val="28"/>
        </w:rPr>
        <w:t xml:space="preserve"> по расходам исполнен в сумме </w:t>
      </w:r>
      <w:r w:rsidR="00960029" w:rsidRPr="00960029">
        <w:rPr>
          <w:sz w:val="28"/>
        </w:rPr>
        <w:t>18</w:t>
      </w:r>
      <w:r w:rsidR="00632CE0" w:rsidRPr="00960029">
        <w:rPr>
          <w:sz w:val="28"/>
        </w:rPr>
        <w:t xml:space="preserve"> </w:t>
      </w:r>
      <w:r w:rsidR="00960029" w:rsidRPr="00960029">
        <w:rPr>
          <w:sz w:val="28"/>
        </w:rPr>
        <w:t>962 771,3</w:t>
      </w:r>
      <w:r w:rsidR="00D57F42" w:rsidRPr="00960029">
        <w:rPr>
          <w:sz w:val="28"/>
        </w:rPr>
        <w:t xml:space="preserve"> </w:t>
      </w:r>
      <w:r w:rsidRPr="00960029">
        <w:rPr>
          <w:sz w:val="28"/>
        </w:rPr>
        <w:t xml:space="preserve">тыс. руб. или </w:t>
      </w:r>
      <w:r w:rsidR="00960029" w:rsidRPr="00960029">
        <w:rPr>
          <w:sz w:val="28"/>
        </w:rPr>
        <w:t>44</w:t>
      </w:r>
      <w:r w:rsidR="009030FD" w:rsidRPr="00960029">
        <w:rPr>
          <w:sz w:val="28"/>
        </w:rPr>
        <w:t>,</w:t>
      </w:r>
      <w:r w:rsidR="00960029" w:rsidRPr="00960029">
        <w:rPr>
          <w:sz w:val="28"/>
        </w:rPr>
        <w:t>9</w:t>
      </w:r>
      <w:r w:rsidRPr="00960029">
        <w:rPr>
          <w:sz w:val="28"/>
        </w:rPr>
        <w:t xml:space="preserve">% к бюджетным назначениям </w:t>
      </w:r>
      <w:r w:rsidRPr="00001586">
        <w:rPr>
          <w:sz w:val="28"/>
        </w:rPr>
        <w:t xml:space="preserve">года. </w:t>
      </w:r>
      <w:r w:rsidR="00C820BE" w:rsidRPr="00001586">
        <w:rPr>
          <w:sz w:val="28"/>
          <w:szCs w:val="28"/>
        </w:rPr>
        <w:t xml:space="preserve">Превышение </w:t>
      </w:r>
      <w:r w:rsidR="0082425F" w:rsidRPr="00001586">
        <w:rPr>
          <w:sz w:val="28"/>
          <w:szCs w:val="28"/>
        </w:rPr>
        <w:t>расходов над доходами</w:t>
      </w:r>
      <w:r w:rsidR="00C820BE" w:rsidRPr="00001586">
        <w:rPr>
          <w:sz w:val="28"/>
          <w:szCs w:val="28"/>
        </w:rPr>
        <w:t xml:space="preserve"> (</w:t>
      </w:r>
      <w:r w:rsidR="0082425F" w:rsidRPr="00001586">
        <w:rPr>
          <w:sz w:val="28"/>
          <w:szCs w:val="28"/>
        </w:rPr>
        <w:t>де</w:t>
      </w:r>
      <w:r w:rsidR="00C820BE" w:rsidRPr="00001586">
        <w:rPr>
          <w:sz w:val="28"/>
          <w:szCs w:val="28"/>
        </w:rPr>
        <w:t xml:space="preserve">фицит бюджета) составляет </w:t>
      </w:r>
      <w:r w:rsidR="00960029" w:rsidRPr="00001586">
        <w:rPr>
          <w:sz w:val="28"/>
          <w:szCs w:val="28"/>
        </w:rPr>
        <w:t>1 062</w:t>
      </w:r>
      <w:r w:rsidR="00632CE0" w:rsidRPr="00001586">
        <w:rPr>
          <w:sz w:val="28"/>
          <w:szCs w:val="28"/>
        </w:rPr>
        <w:t xml:space="preserve"> </w:t>
      </w:r>
      <w:r w:rsidR="00960029" w:rsidRPr="00001586">
        <w:rPr>
          <w:sz w:val="28"/>
          <w:szCs w:val="28"/>
        </w:rPr>
        <w:t>928</w:t>
      </w:r>
      <w:r w:rsidR="009030FD" w:rsidRPr="00001586">
        <w:rPr>
          <w:sz w:val="28"/>
          <w:szCs w:val="28"/>
        </w:rPr>
        <w:t>,</w:t>
      </w:r>
      <w:r w:rsidR="00960029" w:rsidRPr="00001586">
        <w:rPr>
          <w:sz w:val="28"/>
          <w:szCs w:val="28"/>
        </w:rPr>
        <w:t>6</w:t>
      </w:r>
      <w:r w:rsidR="00C820BE" w:rsidRPr="00001586">
        <w:rPr>
          <w:sz w:val="28"/>
          <w:szCs w:val="28"/>
        </w:rPr>
        <w:t xml:space="preserve"> тыс. руб.</w:t>
      </w:r>
    </w:p>
    <w:p w:rsidR="00AE7251" w:rsidRPr="00C433B8" w:rsidRDefault="00AE7251" w:rsidP="00AE7251">
      <w:pPr>
        <w:pStyle w:val="2"/>
        <w:spacing w:before="120" w:after="120"/>
        <w:rPr>
          <w:b/>
        </w:rPr>
      </w:pPr>
      <w:bookmarkStart w:id="2" w:name="_Toc30686746"/>
      <w:bookmarkStart w:id="3" w:name="_Toc30686745"/>
      <w:r w:rsidRPr="00C433B8">
        <w:rPr>
          <w:b/>
        </w:rPr>
        <w:t>1. ДОХОДЫ БЮДЖЕТА</w:t>
      </w:r>
      <w:bookmarkEnd w:id="3"/>
    </w:p>
    <w:p w:rsidR="00AE7251" w:rsidRPr="00C433B8" w:rsidRDefault="00AE7251" w:rsidP="00AE7251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1 полугодие 2024 года выполнена в сумме 5 260 054,8 тыс. руб., что составляет 39,9% к уточненным бюджетным назначениям. К соответствующему периоду прошлого года исполнение составило 120,5%.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AE7251" w:rsidRPr="00C8676A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C433B8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AE7251" w:rsidRPr="00C433B8" w:rsidRDefault="00AE7251" w:rsidP="00AE7251">
      <w:pPr>
        <w:ind w:firstLine="709"/>
        <w:contextualSpacing/>
        <w:jc w:val="both"/>
        <w:rPr>
          <w:sz w:val="28"/>
          <w:szCs w:val="28"/>
        </w:rPr>
      </w:pPr>
      <w:r w:rsidRPr="00C433B8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40,6% к уточненным бюджетным назначениям и 121,7% к соответствующему периоду 2023 года.</w:t>
      </w:r>
    </w:p>
    <w:p w:rsidR="00AE7251" w:rsidRPr="00C433B8" w:rsidRDefault="00AE7251" w:rsidP="00AE7251">
      <w:pPr>
        <w:ind w:firstLine="709"/>
        <w:contextualSpacing/>
        <w:jc w:val="both"/>
        <w:rPr>
          <w:sz w:val="28"/>
          <w:szCs w:val="28"/>
        </w:rPr>
      </w:pPr>
      <w:r w:rsidRPr="00C433B8">
        <w:rPr>
          <w:i/>
          <w:sz w:val="28"/>
          <w:szCs w:val="28"/>
        </w:rPr>
        <w:t>По налогу на доходы физических лиц</w:t>
      </w:r>
      <w:r w:rsidRPr="00C433B8">
        <w:rPr>
          <w:sz w:val="28"/>
          <w:szCs w:val="28"/>
        </w:rPr>
        <w:t xml:space="preserve"> в бюджет муниципального образования «Город Саратов» поступило 3 803 543,2 тыс. руб. или 45,2% к уточненным бюджетным назначениям и 121,1% к соответствующему периоду 2023 года, что объясняется увеличением фонда оплаты труда, премиальных и стимулирующих выплат работникам ряда организаций, а также зачислением налога до наступления установленного срока уплаты при представлении уведомления об исчисленных суммах налога и при условии наличия положительного сальдо по ЕНС.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C433B8">
        <w:rPr>
          <w:rFonts w:ascii="Times New Roman" w:hAnsi="Times New Roman"/>
          <w:sz w:val="28"/>
          <w:szCs w:val="28"/>
        </w:rPr>
        <w:t>, поступило 67 189,6 тыс. руб. или 45,7% к уточненным бюджетным назначениям и 136,8% к соответствующему периоду 2023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C433B8">
        <w:rPr>
          <w:sz w:val="28"/>
          <w:szCs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>для отдельных видов деятельности в бюджет муниципального образования «Город Саратов» поступило 4 791,8 тыс. руб., или 95,8% к уточненным бюджетным назначениям, что обусловлено оплатой задолженности отдельными налогоплательщиками.</w:t>
      </w:r>
    </w:p>
    <w:p w:rsidR="00AE7251" w:rsidRPr="00C433B8" w:rsidRDefault="00AE7251" w:rsidP="00AE7251">
      <w:pPr>
        <w:ind w:firstLine="709"/>
        <w:contextualSpacing/>
        <w:jc w:val="both"/>
        <w:rPr>
          <w:sz w:val="28"/>
          <w:szCs w:val="28"/>
        </w:rPr>
      </w:pPr>
      <w:r w:rsidRPr="00C433B8">
        <w:rPr>
          <w:i/>
          <w:sz w:val="28"/>
          <w:szCs w:val="28"/>
        </w:rPr>
        <w:t>По единому сельскохозяйственному налогу</w:t>
      </w:r>
      <w:r w:rsidRPr="00C433B8">
        <w:rPr>
          <w:sz w:val="28"/>
          <w:szCs w:val="28"/>
        </w:rPr>
        <w:t xml:space="preserve"> в бюджет муниципального образования «Город Саратов» поступило 25 318,2 тыс. руб. или 71,5% к уточненным бюджетным назначениям и 99,9% к соответствующему периоду </w:t>
      </w:r>
      <w:r w:rsidRPr="00C433B8">
        <w:rPr>
          <w:sz w:val="28"/>
          <w:szCs w:val="28"/>
        </w:rPr>
        <w:lastRenderedPageBreak/>
        <w:t xml:space="preserve">2023 года, что обусловлено снижением налоговой базы по ряду налогоплательщиков.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C433B8">
        <w:rPr>
          <w:rFonts w:ascii="Times New Roman" w:hAnsi="Times New Roman"/>
          <w:sz w:val="28"/>
          <w:szCs w:val="28"/>
        </w:rPr>
        <w:t>, в бюджет муниципального образования «Город Саратов» поступило 223 458,0 тыс. руб. или 90,3% к уточненным бюджетным назначениям и 225,7% к соответствующему периоду 2023 года. Рост поступлений к соответствующему периоду 2023 года обусловлен переносом срока уплаты по налогу с 31.12.2023 (выходной день) на 09.01.2024.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C433B8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76 262,6 тыс. руб. или 9,4% к уточненным бюджетным назначениям и 198,3% к соответствующему периоду 2023 года, что обусловлено увеличением поступлений от погашения задолженности.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C433B8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307 673,3 тыс. руб. или 23,0% к уточненным бюджетным назначениям и 117,6% к соответствующему периоду 2023 года, в том числе: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           156 787,7 тыс. руб. или 55,4% к бюджетным назначениям и 114,0% к соответствующему периоду 2023 года, что обусловлено постановкой на учет новых объектов,  а также погашением задолженности прошлых лет;</w:t>
      </w:r>
    </w:p>
    <w:p w:rsidR="00AE7251" w:rsidRPr="00C433B8" w:rsidRDefault="00AE7251" w:rsidP="00AE7251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</w:t>
      </w:r>
      <w:r w:rsidRPr="00C433B8">
        <w:rPr>
          <w:rFonts w:ascii="Times New Roman" w:hAnsi="Times New Roman"/>
          <w:sz w:val="28"/>
          <w:szCs w:val="28"/>
        </w:rPr>
        <w:br/>
        <w:t xml:space="preserve">150 885,6 тыс. руб. или 14,3% к бюджетным назначениям и 121,5% к соответствующему периоду 2023 года, что обусловлено увеличением поступлений в счет погашения задолженности. </w:t>
      </w:r>
    </w:p>
    <w:p w:rsidR="00AE7251" w:rsidRPr="00C433B8" w:rsidRDefault="00AE7251" w:rsidP="00AE7251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C433B8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142 031,8 тыс. руб. или 32,6% к уточненным бюджетным назначениям и 87,7% к соответствующему периоду 2023 года, в том числе: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129 681,9 тыс. руб. или 40,1% к уточненным бюджетным назначениям и 84,8% к соответствующему периоду 2023 года, что обусловлено изменением с 01.01.2023 кадастровой стоимости земельных участков в рамках государственной кадастровой оценки, </w:t>
      </w:r>
      <w:r w:rsidRPr="00C433B8">
        <w:rPr>
          <w:sz w:val="28"/>
          <w:szCs w:val="28"/>
        </w:rPr>
        <w:t>«</w:t>
      </w:r>
      <w:r w:rsidRPr="00C433B8">
        <w:rPr>
          <w:rFonts w:ascii="Times New Roman" w:hAnsi="Times New Roman"/>
          <w:sz w:val="28"/>
          <w:szCs w:val="28"/>
        </w:rPr>
        <w:t>мораторием на увеличение</w:t>
      </w:r>
      <w:r w:rsidRPr="00C433B8">
        <w:rPr>
          <w:sz w:val="28"/>
          <w:szCs w:val="28"/>
        </w:rPr>
        <w:t>»</w:t>
      </w:r>
      <w:r w:rsidRPr="00C433B8">
        <w:rPr>
          <w:rFonts w:ascii="Times New Roman" w:hAnsi="Times New Roman"/>
          <w:sz w:val="28"/>
          <w:szCs w:val="28"/>
        </w:rPr>
        <w:t xml:space="preserve"> кадастровой стоимости на 2023 год по ряду организаций, прекращением права владения земельными участками в 2023 году по ряду организаций, предоставлением льготы по земельному налогу ГУ Саратовской области «Кумысная поляна» на основании решения Саратовской городской Думы от 31.03.2023 </w:t>
      </w:r>
      <w:r w:rsidR="0043485C">
        <w:rPr>
          <w:rFonts w:ascii="Times New Roman" w:hAnsi="Times New Roman"/>
          <w:sz w:val="28"/>
          <w:szCs w:val="28"/>
        </w:rPr>
        <w:t>№</w:t>
      </w:r>
      <w:r w:rsidRPr="00C433B8">
        <w:rPr>
          <w:rFonts w:ascii="Times New Roman" w:hAnsi="Times New Roman"/>
          <w:sz w:val="28"/>
          <w:szCs w:val="28"/>
        </w:rPr>
        <w:t xml:space="preserve"> 32-349;</w:t>
      </w:r>
    </w:p>
    <w:p w:rsidR="00AE7251" w:rsidRDefault="00AE7251" w:rsidP="00AE7251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      12 349,9 тыс. руб. или 11% к уточненным бюджетным назначениям и 137,6% к соответствующему периоду 2023 года, что обусловлено увеличением поступлений в счет погашения задолженности. </w:t>
      </w:r>
    </w:p>
    <w:p w:rsidR="00C8676A" w:rsidRDefault="00C8676A" w:rsidP="00AE7251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</w:rPr>
      </w:pPr>
    </w:p>
    <w:p w:rsidR="00AE7251" w:rsidRPr="00C433B8" w:rsidRDefault="00AE7251" w:rsidP="00AE7251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C433B8">
        <w:rPr>
          <w:rFonts w:ascii="Times New Roman" w:hAnsi="Times New Roman"/>
          <w:b/>
          <w:sz w:val="28"/>
          <w:szCs w:val="20"/>
        </w:rPr>
        <w:lastRenderedPageBreak/>
        <w:t>1.2. Доходы, администрируемые комитетом по управлению имуществом города Саратова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47,8% к уточненным бюджетным назначениям и 97,2% к соответствующему периоду 2023 года.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C433B8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153 797,4 тыс. руб. или 42,1% к уточненным бюджетным назначениям и 94,</w:t>
      </w:r>
      <w:r>
        <w:rPr>
          <w:rFonts w:ascii="Times New Roman" w:hAnsi="Times New Roman"/>
          <w:sz w:val="28"/>
          <w:szCs w:val="28"/>
        </w:rPr>
        <w:t>7</w:t>
      </w:r>
      <w:r w:rsidRPr="00C433B8">
        <w:rPr>
          <w:rFonts w:ascii="Times New Roman" w:hAnsi="Times New Roman"/>
          <w:sz w:val="28"/>
          <w:szCs w:val="28"/>
        </w:rPr>
        <w:t>% к соответствующему периоду 2023 года. Снижение поступлений доходов связано с перерасчетом арендной платы за земельные участки промышленного назначения на основании решения Саратовского областного Суда от 01.10.2020 № 3а-688/2020</w:t>
      </w:r>
      <w:r>
        <w:rPr>
          <w:rFonts w:ascii="Times New Roman" w:hAnsi="Times New Roman"/>
          <w:sz w:val="28"/>
          <w:szCs w:val="28"/>
        </w:rPr>
        <w:t>.</w:t>
      </w:r>
      <w:r w:rsidRPr="00C433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C433B8">
        <w:rPr>
          <w:rFonts w:ascii="Times New Roman" w:hAnsi="Times New Roman"/>
          <w:sz w:val="28"/>
          <w:szCs w:val="28"/>
        </w:rPr>
        <w:t xml:space="preserve"> арендаторов с данным  видом разрешенного использования переплата, образовавшаяся в связи с принятием указанного решения суда, учитывается в счет погашения будущих платежей по арендной плате или подлежит возврату из бюджета муниципального образования «Город Саратов».</w:t>
      </w:r>
    </w:p>
    <w:p w:rsidR="00AE7251" w:rsidRPr="00C433B8" w:rsidRDefault="00AE7251" w:rsidP="00AE7251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 xml:space="preserve"> </w:t>
      </w:r>
      <w:r w:rsidRPr="00C433B8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C433B8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C433B8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C433B8">
        <w:rPr>
          <w:rFonts w:ascii="Times New Roman" w:hAnsi="Times New Roman"/>
          <w:sz w:val="28"/>
          <w:szCs w:val="28"/>
        </w:rPr>
        <w:t>, поступило 19 525,6 тыс. руб. или 63,4% к уточненным бюджетным назначениям и 76,8% к соответствующему периоду 2023 года, что связано</w:t>
      </w:r>
      <w:r w:rsidRPr="00C433B8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с расторжением договоров аренды трех земельных участков, предоставленных ООО СЗ ГК «Кронверк».</w:t>
      </w:r>
      <w:r w:rsidRPr="00C433B8">
        <w:rPr>
          <w:rFonts w:ascii="Times New Roman" w:hAnsi="Times New Roman"/>
          <w:sz w:val="28"/>
          <w:szCs w:val="28"/>
        </w:rPr>
        <w:t xml:space="preserve">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C433B8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56 439,7 тыс. руб. или 52,6% к уточненным бюджетным назначениям и 108,3% к соответствующему периоду 2023 года, что объясняется поступлением задолженности прошлых периодов.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C433B8">
        <w:rPr>
          <w:rFonts w:ascii="Times New Roman" w:hAnsi="Times New Roman"/>
          <w:sz w:val="28"/>
          <w:szCs w:val="28"/>
        </w:rPr>
        <w:t>, созданных городскими округами, поступило 9 754,5 тыс.</w:t>
      </w:r>
      <w:r w:rsidR="00C60D33">
        <w:rPr>
          <w:rFonts w:ascii="Times New Roman" w:hAnsi="Times New Roman"/>
          <w:sz w:val="28"/>
          <w:szCs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 xml:space="preserve">руб. или 93,1% к уточненным бюджетным назначениям и 73,1% к соответствующему периоду 2023 года, что обусловлено в основном снижением поступлений МУП </w:t>
      </w:r>
      <w:r w:rsidRPr="00C433B8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«</w:t>
      </w:r>
      <w:r w:rsidRPr="00C433B8">
        <w:rPr>
          <w:rFonts w:ascii="Times New Roman" w:hAnsi="Times New Roman"/>
          <w:sz w:val="28"/>
          <w:szCs w:val="28"/>
        </w:rPr>
        <w:t>Дорожник Заводского района</w:t>
      </w:r>
      <w:r w:rsidRPr="00C433B8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>»</w:t>
      </w:r>
      <w:r w:rsidRPr="00C433B8">
        <w:rPr>
          <w:rFonts w:ascii="Times New Roman" w:hAnsi="Times New Roman"/>
          <w:sz w:val="28"/>
          <w:szCs w:val="28"/>
        </w:rPr>
        <w:t>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C433B8">
        <w:rPr>
          <w:rFonts w:ascii="Times New Roman" w:hAnsi="Times New Roman"/>
          <w:sz w:val="28"/>
          <w:szCs w:val="28"/>
        </w:rPr>
        <w:t xml:space="preserve">, поступило 12 035,9 тыс. руб. или 102,9% к уточненным бюджетным назначениям и 111% к соответствующему периоду 2023 года, </w:t>
      </w:r>
      <w:r w:rsidRPr="00C433B8">
        <w:rPr>
          <w:rFonts w:ascii="Times New Roman" w:hAnsi="Times New Roman"/>
          <w:sz w:val="28"/>
          <w:szCs w:val="28"/>
        </w:rPr>
        <w:lastRenderedPageBreak/>
        <w:t xml:space="preserve">что связано с заключением новых договоров по более высокой цене, которая сложилась по результатам торгов.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C433B8">
        <w:rPr>
          <w:spacing w:val="2"/>
          <w:sz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>находящихся в собственности городских округов, поступили средства от продажи квартир по решению суда в сумме 1 135,1 тыс. руб.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C433B8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433B8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C433B8">
        <w:rPr>
          <w:rFonts w:ascii="Times New Roman" w:hAnsi="Times New Roman"/>
          <w:sz w:val="28"/>
          <w:szCs w:val="28"/>
        </w:rPr>
        <w:t xml:space="preserve"> по указанному имуществу поступило 6 911,8 тыс. руб. или 103,4% к уточненным бюджетным назначениям и 66,5% к соответствующему периоду 2023 года, что объясняется поступлением текущих платежей и задолженности прошлых периодов по договорам купли-продажи недвижимого имущества.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C433B8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19 481,0 тыс. руб. или 31,9% к уточненным бюджетным назначениям и 80,5%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C433B8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C433B8">
        <w:rPr>
          <w:rFonts w:ascii="Times New Roman" w:hAnsi="Times New Roman"/>
          <w:sz w:val="28"/>
          <w:szCs w:val="28"/>
        </w:rPr>
        <w:br/>
        <w:t>3 527,6 тыс. руб. или 92,8% к уточненным бюджетным назначениям и 169,1% к соответствующему периоду 2023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AE7251" w:rsidRPr="00C433B8" w:rsidRDefault="00AE7251" w:rsidP="00AE7251">
      <w:pPr>
        <w:ind w:firstLine="700"/>
        <w:jc w:val="both"/>
        <w:rPr>
          <w:sz w:val="28"/>
          <w:szCs w:val="28"/>
        </w:rPr>
      </w:pPr>
      <w:r w:rsidRPr="00C433B8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C433B8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1 330,7 тыс. руб. или 32,8% к уточненным бюджетным назначениям и 91,0% к соответствующему периоду 2023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C433B8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в бюджет муниципального образования «Город Саратов» поступило 13 587,6 тыс. руб. или 53,9% к уточненным бюджетным назначениям и</w:t>
      </w:r>
      <w:r w:rsidRPr="00C433B8">
        <w:rPr>
          <w:sz w:val="28"/>
          <w:szCs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>1 871,3</w:t>
      </w:r>
      <w:r w:rsidRPr="00C433B8">
        <w:rPr>
          <w:sz w:val="28"/>
          <w:szCs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>% к соответствующему периоду 2023 года, что связано с заключением договоров по продаже металлолома.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lastRenderedPageBreak/>
        <w:t>- плата по соглашениям об установлении сервитута в сумме</w:t>
      </w:r>
      <w:r w:rsidRPr="00C433B8">
        <w:rPr>
          <w:rFonts w:ascii="Times New Roman" w:hAnsi="Times New Roman"/>
          <w:sz w:val="28"/>
          <w:szCs w:val="28"/>
        </w:rPr>
        <w:br/>
        <w:t>46,7 тыс. руб.;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2 607,9 тыс. руб.;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>-</w:t>
      </w:r>
      <w:r w:rsidR="00FE4E2A">
        <w:rPr>
          <w:rFonts w:ascii="Times New Roman" w:hAnsi="Times New Roman"/>
          <w:sz w:val="28"/>
          <w:szCs w:val="28"/>
        </w:rPr>
        <w:t xml:space="preserve"> </w:t>
      </w:r>
      <w:r w:rsidRPr="00C433B8">
        <w:rPr>
          <w:rFonts w:ascii="Times New Roman" w:hAnsi="Times New Roman"/>
          <w:sz w:val="28"/>
          <w:szCs w:val="28"/>
        </w:rPr>
        <w:t xml:space="preserve">прочие неналоговые доходы в сумме 291,4 тыс.руб. (перечисление задатков победителей аукционов, уклонившихся от заключения договоров). 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2"/>
          <w:szCs w:val="28"/>
        </w:rPr>
      </w:pP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C433B8">
        <w:rPr>
          <w:rFonts w:ascii="Times New Roman" w:hAnsi="Times New Roman"/>
          <w:sz w:val="28"/>
          <w:szCs w:val="28"/>
        </w:rPr>
        <w:t xml:space="preserve"> поступило 84 469,5 тыс. руб. или 36,8% к уточненным бюджетным назначениям и 72,3% к соответствующему периоду 2023 года, в том числе: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433B8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C433B8">
        <w:rPr>
          <w:rFonts w:ascii="Times New Roman" w:hAnsi="Times New Roman"/>
          <w:sz w:val="28"/>
          <w:szCs w:val="28"/>
        </w:rPr>
        <w:t>, поступило 84 185,7 тыс. руб. или 36,8% к уточненным бюджетным назначениям и 72,2% к соответствующему периоду 2023 года, что связано с уменьшением количества и суммы исковых заявлений;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C433B8">
        <w:t xml:space="preserve"> </w:t>
      </w:r>
      <w:r w:rsidRPr="00C433B8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C433B8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C433B8">
        <w:rPr>
          <w:rFonts w:ascii="Times New Roman" w:hAnsi="Times New Roman"/>
          <w:sz w:val="28"/>
          <w:szCs w:val="28"/>
        </w:rPr>
        <w:t xml:space="preserve"> поступило 255,0 тыс. руб. или 33,8% к уточненным бюджетным назначениям и 94,4% к соответствующему периоду 2023 года, что связано с изменением числа заявок на получение разрешений на установку и эксплуатацию рекламных конструкций;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b/>
          <w:sz w:val="28"/>
          <w:szCs w:val="28"/>
        </w:rPr>
        <w:t>-</w:t>
      </w:r>
      <w:r w:rsidRPr="00C433B8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433B8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C433B8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28,8 тыс. руб. или 96,0% к уточненным бюджетным назначениям и 96,6% к соответствующему периоду 2023 года, что связано с уменьшением  числа обращений.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C433B8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C433B8">
        <w:rPr>
          <w:rFonts w:ascii="Times New Roman" w:hAnsi="Times New Roman"/>
          <w:sz w:val="28"/>
          <w:szCs w:val="28"/>
        </w:rPr>
        <w:br/>
        <w:t>3 511,8 тыс. руб. или 143,6% к уточненным бюджетным назначениям и 355,0% к соответствующему периоду 2023 года.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C433B8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57,6 тыс. руб. или 46,0% к уточненным бюджетным назначениям и 56,6% к соответствующему периоду 2023 года, исходя из заключенных договоров аренды.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i/>
          <w:sz w:val="28"/>
          <w:szCs w:val="28"/>
        </w:rPr>
        <w:lastRenderedPageBreak/>
        <w:t>По прочим поступлениям от использования имущества</w:t>
      </w:r>
      <w:r w:rsidRPr="00C433B8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433B8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C433B8">
        <w:rPr>
          <w:rFonts w:ascii="Times New Roman" w:hAnsi="Times New Roman"/>
          <w:sz w:val="28"/>
          <w:szCs w:val="28"/>
        </w:rPr>
        <w:t>, поступило 39 994,</w:t>
      </w:r>
      <w:r>
        <w:rPr>
          <w:rFonts w:ascii="Times New Roman" w:hAnsi="Times New Roman"/>
          <w:sz w:val="28"/>
          <w:szCs w:val="28"/>
        </w:rPr>
        <w:t>2</w:t>
      </w:r>
      <w:r w:rsidRPr="00C433B8">
        <w:rPr>
          <w:rFonts w:ascii="Times New Roman" w:hAnsi="Times New Roman"/>
          <w:sz w:val="28"/>
          <w:szCs w:val="28"/>
        </w:rPr>
        <w:t xml:space="preserve"> тыс. руб. или 47,1% к уточненным бюджетным назначениям и 99,5% к соответствующему периоду 2023 года. </w:t>
      </w:r>
      <w:r w:rsidRPr="00C433B8">
        <w:rPr>
          <w:rFonts w:ascii="Times New Roman" w:hAnsi="Times New Roman"/>
          <w:sz w:val="28"/>
          <w:szCs w:val="20"/>
        </w:rPr>
        <w:t>В отчетном периоде по данному доходному источнику отдельными нанимателями муниципальных жилых помещений не исполнены обязательства по уплате текущих платежей и задолженности прошлых периодов.</w:t>
      </w:r>
    </w:p>
    <w:p w:rsidR="00AE7251" w:rsidRPr="00C433B8" w:rsidRDefault="00AE7251" w:rsidP="00AE7251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C433B8">
        <w:rPr>
          <w:rFonts w:ascii="Times New Roman" w:hAnsi="Times New Roman"/>
          <w:sz w:val="28"/>
          <w:szCs w:val="28"/>
        </w:rPr>
        <w:t xml:space="preserve">, поступило 14 516,9 тыс. руб. или 44,8% к уточненным бюджетным назначениям и 80,0% к соответствующему периоду 2023 года, что </w:t>
      </w:r>
      <w:r w:rsidRPr="00C433B8">
        <w:rPr>
          <w:rFonts w:ascii="Times New Roman" w:hAnsi="Times New Roman"/>
          <w:sz w:val="28"/>
          <w:szCs w:val="20"/>
        </w:rPr>
        <w:t xml:space="preserve">связано с погашением в 1 </w:t>
      </w:r>
      <w:r>
        <w:rPr>
          <w:rFonts w:ascii="Times New Roman" w:hAnsi="Times New Roman"/>
          <w:sz w:val="28"/>
          <w:szCs w:val="20"/>
        </w:rPr>
        <w:t xml:space="preserve">полугодие </w:t>
      </w:r>
      <w:r w:rsidRPr="00C433B8">
        <w:rPr>
          <w:rFonts w:ascii="Times New Roman" w:hAnsi="Times New Roman"/>
          <w:sz w:val="28"/>
          <w:szCs w:val="20"/>
        </w:rPr>
        <w:t>2023 года задолженности прошлых лет, взысканной судебными приставами по исполнительным производствам.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33B8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C433B8">
        <w:rPr>
          <w:rFonts w:ascii="Times New Roman" w:hAnsi="Times New Roman"/>
          <w:sz w:val="28"/>
          <w:szCs w:val="28"/>
        </w:rPr>
        <w:t xml:space="preserve"> поступило                    13 514,0 тыс. руб. или 74,6% к уточненным бюджетным назначениям и 125,6% к соответствующему периоду 2023 года, </w:t>
      </w:r>
      <w:r w:rsidRPr="00C433B8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размещение отходов производства и потребления.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 xml:space="preserve">По доходам от оказания платных услуг (работ) по поставке и передаче тепловой энергии населению, муниципальным учреждениям и прочим организациям </w:t>
      </w:r>
      <w:r w:rsidRPr="00C433B8">
        <w:rPr>
          <w:rFonts w:ascii="Times New Roman" w:hAnsi="Times New Roman"/>
          <w:sz w:val="28"/>
          <w:szCs w:val="28"/>
        </w:rPr>
        <w:t xml:space="preserve">поступило 48 461,6 тыс. руб. или 53,4% к уточненным бюджетным назначениям и 88,2% к соответствующему периоду 2023 года, что связано с низкой платежеспособностью потребителей коммунальных услуг. </w:t>
      </w:r>
    </w:p>
    <w:p w:rsidR="00AE7251" w:rsidRPr="00C433B8" w:rsidRDefault="00AE7251" w:rsidP="00AE7251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C433B8">
        <w:rPr>
          <w:rFonts w:ascii="Times New Roman" w:hAnsi="Times New Roman"/>
          <w:sz w:val="28"/>
          <w:szCs w:val="28"/>
        </w:rPr>
        <w:t xml:space="preserve"> поступило 86 172,8</w:t>
      </w:r>
      <w:r w:rsidR="007E3199">
        <w:rPr>
          <w:rFonts w:ascii="Times New Roman" w:hAnsi="Times New Roman"/>
          <w:sz w:val="28"/>
          <w:szCs w:val="28"/>
        </w:rPr>
        <w:t> </w:t>
      </w:r>
      <w:r w:rsidRPr="00C433B8">
        <w:rPr>
          <w:rFonts w:ascii="Times New Roman" w:hAnsi="Times New Roman"/>
          <w:sz w:val="28"/>
          <w:szCs w:val="28"/>
        </w:rPr>
        <w:t> 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C433B8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433B8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C433B8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160,2</w:t>
      </w:r>
      <w:r w:rsidR="007E3199">
        <w:rPr>
          <w:rFonts w:ascii="Times New Roman" w:hAnsi="Times New Roman"/>
          <w:sz w:val="28"/>
          <w:szCs w:val="28"/>
        </w:rPr>
        <w:t> </w:t>
      </w:r>
      <w:r w:rsidRPr="00C433B8">
        <w:rPr>
          <w:rFonts w:ascii="Times New Roman" w:hAnsi="Times New Roman"/>
          <w:sz w:val="28"/>
          <w:szCs w:val="28"/>
        </w:rPr>
        <w:t>тыс. руб. за сдачу металлолома и макулатуры.</w:t>
      </w:r>
    </w:p>
    <w:p w:rsidR="00AE7251" w:rsidRPr="00C433B8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C433B8">
        <w:rPr>
          <w:rFonts w:ascii="Times New Roman" w:hAnsi="Times New Roman"/>
          <w:sz w:val="28"/>
          <w:szCs w:val="28"/>
        </w:rPr>
        <w:t xml:space="preserve"> поступили в сумме                           17 099,3 тыс. руб. или 43,5% к уточненным бюджетным назначениям и 76,8% к соответствующему периоду 2023 года, что </w:t>
      </w:r>
      <w:r w:rsidRPr="00C433B8">
        <w:rPr>
          <w:rFonts w:ascii="Times New Roman" w:hAnsi="Times New Roman"/>
          <w:color w:val="000000"/>
          <w:sz w:val="28"/>
        </w:rPr>
        <w:t xml:space="preserve">обусловлено изменением числа </w:t>
      </w:r>
      <w:r w:rsidRPr="00C433B8">
        <w:rPr>
          <w:rFonts w:ascii="Times New Roman" w:hAnsi="Times New Roman"/>
          <w:color w:val="000000"/>
          <w:sz w:val="28"/>
        </w:rPr>
        <w:lastRenderedPageBreak/>
        <w:t>выявленных правонарушений. З</w:t>
      </w:r>
      <w:r w:rsidRPr="00C433B8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532,9 тыс. руб. </w:t>
      </w:r>
    </w:p>
    <w:p w:rsidR="00C953BA" w:rsidRDefault="00AE7251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3B8">
        <w:rPr>
          <w:rFonts w:ascii="Times New Roman" w:hAnsi="Times New Roman"/>
          <w:sz w:val="28"/>
          <w:szCs w:val="28"/>
        </w:rPr>
        <w:t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</w:t>
      </w:r>
      <w:r w:rsidRPr="00A24EBA">
        <w:rPr>
          <w:rFonts w:ascii="Times New Roman" w:hAnsi="Times New Roman"/>
          <w:sz w:val="28"/>
          <w:szCs w:val="28"/>
        </w:rPr>
        <w:t xml:space="preserve"> сумме 3,8 тыс. руб. по комитету по финансам администрации муниципального образования «Город Саратов»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859F0">
        <w:rPr>
          <w:rFonts w:ascii="Times New Roman" w:hAnsi="Times New Roman"/>
          <w:color w:val="000000"/>
          <w:sz w:val="28"/>
        </w:rPr>
        <w:t>инициативные платежи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 w:rsidRPr="00B859F0">
        <w:rPr>
          <w:rFonts w:ascii="Times New Roman" w:hAnsi="Times New Roman"/>
          <w:color w:val="000000"/>
          <w:sz w:val="28"/>
        </w:rPr>
        <w:t>от граждан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сумме 132,0 тыс. руб. по администрации Ленинского района </w:t>
      </w:r>
      <w:r w:rsidRPr="00076973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C8676A" w:rsidRPr="00C8676A" w:rsidRDefault="00C8676A" w:rsidP="00AE725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82425F" w:rsidRPr="007C1136" w:rsidRDefault="0082425F" w:rsidP="0082425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1136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400A90" w:rsidRPr="004B117B" w:rsidRDefault="00400A90" w:rsidP="00400A90">
      <w:pPr>
        <w:pStyle w:val="a3"/>
        <w:ind w:firstLine="709"/>
        <w:rPr>
          <w:szCs w:val="28"/>
        </w:rPr>
      </w:pPr>
      <w:r w:rsidRPr="009954DD">
        <w:rPr>
          <w:szCs w:val="28"/>
        </w:rPr>
        <w:t>Безвозмездные поступления из областного бюджета составили</w:t>
      </w:r>
      <w:r w:rsidRPr="009954DD">
        <w:rPr>
          <w:szCs w:val="28"/>
        </w:rPr>
        <w:br/>
      </w:r>
      <w:r w:rsidR="009954DD" w:rsidRPr="009954DD">
        <w:rPr>
          <w:szCs w:val="28"/>
        </w:rPr>
        <w:t>12</w:t>
      </w:r>
      <w:r w:rsidRPr="009954DD">
        <w:rPr>
          <w:szCs w:val="28"/>
        </w:rPr>
        <w:t> 64</w:t>
      </w:r>
      <w:r w:rsidR="009954DD" w:rsidRPr="009954DD">
        <w:rPr>
          <w:szCs w:val="28"/>
        </w:rPr>
        <w:t>1</w:t>
      </w:r>
      <w:r w:rsidRPr="009954DD">
        <w:rPr>
          <w:szCs w:val="28"/>
        </w:rPr>
        <w:t xml:space="preserve"> </w:t>
      </w:r>
      <w:r w:rsidR="009954DD" w:rsidRPr="009954DD">
        <w:rPr>
          <w:szCs w:val="28"/>
        </w:rPr>
        <w:t>518</w:t>
      </w:r>
      <w:r w:rsidRPr="009954DD">
        <w:rPr>
          <w:szCs w:val="28"/>
        </w:rPr>
        <w:t>,</w:t>
      </w:r>
      <w:r w:rsidR="009954DD" w:rsidRPr="009954DD">
        <w:rPr>
          <w:szCs w:val="28"/>
        </w:rPr>
        <w:t>5</w:t>
      </w:r>
      <w:r w:rsidRPr="009954DD">
        <w:rPr>
          <w:szCs w:val="28"/>
        </w:rPr>
        <w:t xml:space="preserve"> тыс. руб. или </w:t>
      </w:r>
      <w:r w:rsidR="009954DD" w:rsidRPr="009954DD">
        <w:rPr>
          <w:szCs w:val="28"/>
        </w:rPr>
        <w:t>45</w:t>
      </w:r>
      <w:r w:rsidRPr="009954DD">
        <w:rPr>
          <w:szCs w:val="28"/>
        </w:rPr>
        <w:t>,</w:t>
      </w:r>
      <w:r w:rsidR="009954DD" w:rsidRPr="009954DD">
        <w:rPr>
          <w:szCs w:val="28"/>
        </w:rPr>
        <w:t>7</w:t>
      </w:r>
      <w:r w:rsidRPr="009954DD">
        <w:rPr>
          <w:szCs w:val="28"/>
        </w:rPr>
        <w:t xml:space="preserve">% от уточненных </w:t>
      </w:r>
      <w:r w:rsidRPr="004B117B">
        <w:rPr>
          <w:szCs w:val="28"/>
        </w:rPr>
        <w:t>бюджетных назначений, из них:</w:t>
      </w:r>
    </w:p>
    <w:p w:rsidR="00400A90" w:rsidRPr="00191704" w:rsidRDefault="00400A90" w:rsidP="00400A90">
      <w:pPr>
        <w:pStyle w:val="a3"/>
        <w:ind w:firstLine="709"/>
        <w:rPr>
          <w:szCs w:val="28"/>
        </w:rPr>
      </w:pPr>
      <w:r w:rsidRPr="004B117B">
        <w:rPr>
          <w:b/>
          <w:szCs w:val="28"/>
        </w:rPr>
        <w:t>-</w:t>
      </w:r>
      <w:r w:rsidRPr="004B117B">
        <w:rPr>
          <w:szCs w:val="28"/>
        </w:rPr>
        <w:t xml:space="preserve"> субсидии в сумме </w:t>
      </w:r>
      <w:r w:rsidR="00191704" w:rsidRPr="004B117B">
        <w:rPr>
          <w:szCs w:val="28"/>
        </w:rPr>
        <w:t>3 546 307,2</w:t>
      </w:r>
      <w:r w:rsidRPr="004B117B">
        <w:rPr>
          <w:szCs w:val="28"/>
        </w:rPr>
        <w:t xml:space="preserve"> тыс. руб. или </w:t>
      </w:r>
      <w:r w:rsidR="004B117B" w:rsidRPr="004B117B">
        <w:rPr>
          <w:szCs w:val="28"/>
        </w:rPr>
        <w:t>33</w:t>
      </w:r>
      <w:r w:rsidRPr="004B117B">
        <w:rPr>
          <w:szCs w:val="28"/>
        </w:rPr>
        <w:t>,</w:t>
      </w:r>
      <w:r w:rsidR="004B117B" w:rsidRPr="004B117B">
        <w:rPr>
          <w:szCs w:val="28"/>
        </w:rPr>
        <w:t>6</w:t>
      </w:r>
      <w:r w:rsidRPr="004B117B">
        <w:rPr>
          <w:szCs w:val="28"/>
        </w:rPr>
        <w:t>% от уточненных бюджетных назначений;</w:t>
      </w:r>
    </w:p>
    <w:p w:rsidR="00400A90" w:rsidRPr="0009615C" w:rsidRDefault="00400A90" w:rsidP="00400A90">
      <w:pPr>
        <w:pStyle w:val="a3"/>
        <w:ind w:firstLine="709"/>
        <w:rPr>
          <w:szCs w:val="28"/>
        </w:rPr>
      </w:pPr>
      <w:r w:rsidRPr="0082047B">
        <w:rPr>
          <w:b/>
          <w:szCs w:val="28"/>
        </w:rPr>
        <w:t>-</w:t>
      </w:r>
      <w:r w:rsidRPr="0082047B">
        <w:rPr>
          <w:szCs w:val="28"/>
        </w:rPr>
        <w:t xml:space="preserve"> субвенции в сумме </w:t>
      </w:r>
      <w:r w:rsidR="0082047B" w:rsidRPr="0082047B">
        <w:rPr>
          <w:szCs w:val="28"/>
        </w:rPr>
        <w:t>5 628 381</w:t>
      </w:r>
      <w:r w:rsidRPr="0082047B">
        <w:rPr>
          <w:szCs w:val="28"/>
        </w:rPr>
        <w:t>,</w:t>
      </w:r>
      <w:r w:rsidR="0082047B" w:rsidRPr="0082047B">
        <w:rPr>
          <w:szCs w:val="28"/>
        </w:rPr>
        <w:t>3</w:t>
      </w:r>
      <w:r w:rsidRPr="0082047B">
        <w:rPr>
          <w:szCs w:val="28"/>
        </w:rPr>
        <w:t xml:space="preserve"> тыс</w:t>
      </w:r>
      <w:r w:rsidRPr="0009615C">
        <w:rPr>
          <w:szCs w:val="28"/>
        </w:rPr>
        <w:t xml:space="preserve">. руб. или </w:t>
      </w:r>
      <w:r w:rsidR="0009615C" w:rsidRPr="0009615C">
        <w:rPr>
          <w:szCs w:val="28"/>
        </w:rPr>
        <w:t>60</w:t>
      </w:r>
      <w:r w:rsidRPr="0009615C">
        <w:rPr>
          <w:szCs w:val="28"/>
        </w:rPr>
        <w:t>,</w:t>
      </w:r>
      <w:r w:rsidR="0009615C" w:rsidRPr="0009615C">
        <w:rPr>
          <w:szCs w:val="28"/>
        </w:rPr>
        <w:t>3</w:t>
      </w:r>
      <w:r w:rsidRPr="0009615C">
        <w:rPr>
          <w:szCs w:val="28"/>
        </w:rPr>
        <w:t>% от уточненных бюджетных назначений;</w:t>
      </w:r>
    </w:p>
    <w:p w:rsidR="00400A90" w:rsidRPr="00440912" w:rsidRDefault="00400A90" w:rsidP="00400A90">
      <w:pPr>
        <w:pStyle w:val="a3"/>
        <w:ind w:firstLine="709"/>
        <w:rPr>
          <w:szCs w:val="28"/>
        </w:rPr>
      </w:pPr>
      <w:r w:rsidRPr="0009615C">
        <w:rPr>
          <w:b/>
          <w:szCs w:val="28"/>
        </w:rPr>
        <w:t>-</w:t>
      </w:r>
      <w:r w:rsidRPr="0009615C">
        <w:rPr>
          <w:szCs w:val="28"/>
        </w:rPr>
        <w:t xml:space="preserve"> иные межбюджетные трансферты в сумме </w:t>
      </w:r>
      <w:r w:rsidR="00440912" w:rsidRPr="0009615C">
        <w:rPr>
          <w:szCs w:val="28"/>
        </w:rPr>
        <w:t>3 466 830,0</w:t>
      </w:r>
      <w:r w:rsidRPr="0009615C">
        <w:rPr>
          <w:szCs w:val="28"/>
        </w:rPr>
        <w:t xml:space="preserve"> тыс. руб. или </w:t>
      </w:r>
      <w:r w:rsidR="0009615C" w:rsidRPr="0009615C">
        <w:rPr>
          <w:szCs w:val="28"/>
        </w:rPr>
        <w:t>44</w:t>
      </w:r>
      <w:r w:rsidRPr="0009615C">
        <w:rPr>
          <w:szCs w:val="28"/>
        </w:rPr>
        <w:t>,</w:t>
      </w:r>
      <w:r w:rsidR="0009615C" w:rsidRPr="0009615C">
        <w:rPr>
          <w:szCs w:val="28"/>
        </w:rPr>
        <w:t>7</w:t>
      </w:r>
      <w:r w:rsidRPr="0009615C">
        <w:rPr>
          <w:szCs w:val="28"/>
        </w:rPr>
        <w:t>% от уточненных</w:t>
      </w:r>
      <w:r w:rsidRPr="00440912">
        <w:rPr>
          <w:szCs w:val="28"/>
        </w:rPr>
        <w:t xml:space="preserve"> бюджетных назначений.</w:t>
      </w:r>
    </w:p>
    <w:p w:rsidR="00400A90" w:rsidRPr="002661D5" w:rsidRDefault="00400A90" w:rsidP="00400A90">
      <w:pPr>
        <w:pStyle w:val="a3"/>
        <w:ind w:firstLine="709"/>
        <w:rPr>
          <w:szCs w:val="28"/>
        </w:rPr>
      </w:pPr>
      <w:r w:rsidRPr="002661D5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84 901,6 тыс. руб.</w:t>
      </w:r>
    </w:p>
    <w:p w:rsidR="00400A90" w:rsidRPr="000C300E" w:rsidRDefault="00400A90" w:rsidP="00400A90">
      <w:pPr>
        <w:pStyle w:val="a3"/>
        <w:ind w:firstLine="709"/>
        <w:rPr>
          <w:szCs w:val="28"/>
        </w:rPr>
      </w:pPr>
      <w:r w:rsidRPr="00DB30D1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</w:t>
      </w:r>
      <w:r w:rsidRPr="000C300E">
        <w:rPr>
          <w:szCs w:val="28"/>
        </w:rPr>
        <w:t xml:space="preserve">в сумме </w:t>
      </w:r>
      <w:r w:rsidR="00DB30D1" w:rsidRPr="000C300E">
        <w:rPr>
          <w:szCs w:val="28"/>
        </w:rPr>
        <w:t>86</w:t>
      </w:r>
      <w:r w:rsidRPr="000C300E">
        <w:rPr>
          <w:szCs w:val="28"/>
        </w:rPr>
        <w:t> </w:t>
      </w:r>
      <w:r w:rsidR="00DB30D1" w:rsidRPr="000C300E">
        <w:rPr>
          <w:szCs w:val="28"/>
        </w:rPr>
        <w:t>632</w:t>
      </w:r>
      <w:r w:rsidRPr="000C300E">
        <w:rPr>
          <w:szCs w:val="28"/>
        </w:rPr>
        <w:t>,</w:t>
      </w:r>
      <w:r w:rsidR="00DB30D1" w:rsidRPr="000C300E">
        <w:rPr>
          <w:szCs w:val="28"/>
        </w:rPr>
        <w:t>2</w:t>
      </w:r>
      <w:r w:rsidRPr="000C300E">
        <w:rPr>
          <w:szCs w:val="28"/>
        </w:rPr>
        <w:t xml:space="preserve"> тыс. руб.</w:t>
      </w:r>
    </w:p>
    <w:p w:rsidR="00437413" w:rsidRPr="000C300E" w:rsidRDefault="00437413" w:rsidP="00400A90">
      <w:pPr>
        <w:pStyle w:val="a3"/>
        <w:ind w:firstLine="709"/>
      </w:pPr>
      <w:r w:rsidRPr="000C300E">
        <w:t xml:space="preserve">Израсходовано </w:t>
      </w:r>
      <w:r w:rsidR="000C300E" w:rsidRPr="000C300E">
        <w:t>12 638 829,8</w:t>
      </w:r>
      <w:r w:rsidRPr="000C300E">
        <w:t xml:space="preserve"> тыс. руб. или </w:t>
      </w:r>
      <w:r w:rsidR="00FC071C" w:rsidRPr="000C300E">
        <w:t>100</w:t>
      </w:r>
      <w:r w:rsidRPr="000C300E">
        <w:t>% от поступивших средств.</w:t>
      </w:r>
    </w:p>
    <w:p w:rsidR="007F375D" w:rsidRPr="00FA6A4A" w:rsidRDefault="006A10B0" w:rsidP="00647F56">
      <w:pPr>
        <w:pStyle w:val="2"/>
        <w:spacing w:before="240"/>
        <w:rPr>
          <w:b/>
        </w:rPr>
      </w:pPr>
      <w:r w:rsidRPr="000C300E">
        <w:rPr>
          <w:b/>
        </w:rPr>
        <w:t>2</w:t>
      </w:r>
      <w:r w:rsidR="00E42CCF" w:rsidRPr="000C300E">
        <w:rPr>
          <w:b/>
        </w:rPr>
        <w:t>.</w:t>
      </w:r>
      <w:r w:rsidR="0054013E" w:rsidRPr="000C300E">
        <w:rPr>
          <w:b/>
        </w:rPr>
        <w:t xml:space="preserve"> </w:t>
      </w:r>
      <w:r w:rsidR="007F375D" w:rsidRPr="000C300E">
        <w:rPr>
          <w:b/>
        </w:rPr>
        <w:t>РАСХОДЫ</w:t>
      </w:r>
      <w:r w:rsidR="007F375D" w:rsidRPr="00FA6A4A">
        <w:rPr>
          <w:b/>
        </w:rPr>
        <w:t xml:space="preserve"> БЮДЖЕТА</w:t>
      </w:r>
      <w:bookmarkEnd w:id="2"/>
    </w:p>
    <w:p w:rsidR="00626FC8" w:rsidRPr="00131C52" w:rsidRDefault="00626FC8" w:rsidP="00626FC8">
      <w:pPr>
        <w:ind w:firstLine="709"/>
        <w:jc w:val="both"/>
        <w:rPr>
          <w:sz w:val="28"/>
        </w:rPr>
      </w:pPr>
      <w:r w:rsidRPr="00FA6A4A">
        <w:rPr>
          <w:sz w:val="28"/>
        </w:rPr>
        <w:t xml:space="preserve">Расходная часть бюджета муниципального образования </w:t>
      </w:r>
      <w:r w:rsidRPr="00FA6A4A">
        <w:rPr>
          <w:sz w:val="28"/>
        </w:rPr>
        <w:br/>
        <w:t>«</w:t>
      </w:r>
      <w:r w:rsidRPr="00131C52">
        <w:rPr>
          <w:sz w:val="28"/>
        </w:rPr>
        <w:t xml:space="preserve">Город Саратов» за 1 </w:t>
      </w:r>
      <w:r w:rsidR="00FA6A4A" w:rsidRPr="00131C52">
        <w:rPr>
          <w:sz w:val="28"/>
        </w:rPr>
        <w:t>полугодие</w:t>
      </w:r>
      <w:r w:rsidRPr="00131C52">
        <w:rPr>
          <w:sz w:val="28"/>
        </w:rPr>
        <w:t xml:space="preserve"> 202</w:t>
      </w:r>
      <w:r w:rsidR="00562018" w:rsidRPr="00131C52">
        <w:rPr>
          <w:sz w:val="28"/>
        </w:rPr>
        <w:t>4</w:t>
      </w:r>
      <w:r w:rsidRPr="00131C52">
        <w:rPr>
          <w:sz w:val="28"/>
        </w:rPr>
        <w:t xml:space="preserve"> года исполнена в сумме </w:t>
      </w:r>
      <w:r w:rsidRPr="00131C52">
        <w:rPr>
          <w:sz w:val="28"/>
        </w:rPr>
        <w:br/>
      </w:r>
      <w:r w:rsidR="00FA6A4A" w:rsidRPr="00131C52">
        <w:rPr>
          <w:sz w:val="28"/>
        </w:rPr>
        <w:t>18</w:t>
      </w:r>
      <w:r w:rsidR="00FE2A21" w:rsidRPr="00131C52">
        <w:rPr>
          <w:sz w:val="28"/>
        </w:rPr>
        <w:t xml:space="preserve"> </w:t>
      </w:r>
      <w:r w:rsidR="00FA6A4A" w:rsidRPr="00131C52">
        <w:rPr>
          <w:sz w:val="28"/>
        </w:rPr>
        <w:t>962</w:t>
      </w:r>
      <w:r w:rsidR="00FE2A21" w:rsidRPr="00131C52">
        <w:rPr>
          <w:sz w:val="28"/>
        </w:rPr>
        <w:t xml:space="preserve"> </w:t>
      </w:r>
      <w:r w:rsidR="00FA6A4A" w:rsidRPr="00131C52">
        <w:rPr>
          <w:sz w:val="28"/>
        </w:rPr>
        <w:t>771</w:t>
      </w:r>
      <w:r w:rsidR="00562018" w:rsidRPr="00131C52">
        <w:rPr>
          <w:sz w:val="28"/>
        </w:rPr>
        <w:t>,</w:t>
      </w:r>
      <w:r w:rsidR="00FA6A4A" w:rsidRPr="00131C52">
        <w:rPr>
          <w:sz w:val="28"/>
        </w:rPr>
        <w:t>3</w:t>
      </w:r>
      <w:r w:rsidRPr="00131C52">
        <w:rPr>
          <w:sz w:val="28"/>
        </w:rPr>
        <w:t xml:space="preserve"> тыс. руб., что составляет </w:t>
      </w:r>
      <w:r w:rsidR="00FA6A4A" w:rsidRPr="00131C52">
        <w:rPr>
          <w:sz w:val="28"/>
        </w:rPr>
        <w:t>44</w:t>
      </w:r>
      <w:r w:rsidRPr="00131C52">
        <w:rPr>
          <w:sz w:val="28"/>
        </w:rPr>
        <w:t>,</w:t>
      </w:r>
      <w:r w:rsidR="00FA6A4A" w:rsidRPr="00131C52">
        <w:rPr>
          <w:sz w:val="28"/>
        </w:rPr>
        <w:t>9</w:t>
      </w:r>
      <w:r w:rsidRPr="00131C52">
        <w:rPr>
          <w:sz w:val="28"/>
        </w:rPr>
        <w:t xml:space="preserve">% от уточненных бюджетных назначений года. </w:t>
      </w:r>
    </w:p>
    <w:p w:rsidR="00FE2A21" w:rsidRPr="00131C52" w:rsidRDefault="00131C52" w:rsidP="00FE2A21">
      <w:pPr>
        <w:shd w:val="clear" w:color="auto" w:fill="FFFFFF" w:themeFill="background1"/>
        <w:ind w:firstLine="709"/>
        <w:jc w:val="both"/>
        <w:rPr>
          <w:sz w:val="28"/>
        </w:rPr>
      </w:pPr>
      <w:bookmarkStart w:id="4" w:name="_Toc30686747"/>
      <w:r w:rsidRPr="00131C52">
        <w:rPr>
          <w:sz w:val="28"/>
        </w:rPr>
        <w:t xml:space="preserve">В рамках </w:t>
      </w:r>
      <w:r w:rsidRPr="009B2D3B">
        <w:rPr>
          <w:sz w:val="28"/>
        </w:rPr>
        <w:t>программно-целевого метода израсходовано</w:t>
      </w:r>
      <w:r w:rsidRPr="009B2D3B">
        <w:rPr>
          <w:sz w:val="28"/>
        </w:rPr>
        <w:br/>
        <w:t>16 825 397,3 тыс. руб. или 8</w:t>
      </w:r>
      <w:r w:rsidR="009B2D3B" w:rsidRPr="009B2D3B">
        <w:rPr>
          <w:sz w:val="28"/>
        </w:rPr>
        <w:t>8</w:t>
      </w:r>
      <w:r w:rsidRPr="009B2D3B">
        <w:rPr>
          <w:sz w:val="28"/>
        </w:rPr>
        <w:t>,</w:t>
      </w:r>
      <w:r w:rsidR="009B2D3B" w:rsidRPr="009B2D3B">
        <w:rPr>
          <w:sz w:val="28"/>
        </w:rPr>
        <w:t>7</w:t>
      </w:r>
      <w:r w:rsidRPr="009B2D3B">
        <w:rPr>
          <w:sz w:val="28"/>
        </w:rPr>
        <w:t>% от общей</w:t>
      </w:r>
      <w:r w:rsidRPr="00131C52">
        <w:rPr>
          <w:sz w:val="28"/>
        </w:rPr>
        <w:t xml:space="preserve"> суммы расходов. На реализацию                20 муниципальных программ предусмотрено 37 992 616,1 тыс. руб., исполнение составило 44,3% от уточненных бюджетных назначений года.</w:t>
      </w:r>
    </w:p>
    <w:p w:rsidR="00FE2A21" w:rsidRPr="00131C52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131C52">
        <w:rPr>
          <w:b/>
          <w:sz w:val="28"/>
          <w:u w:val="single"/>
        </w:rPr>
        <w:t>2.1.Социальная сфера</w:t>
      </w:r>
    </w:p>
    <w:p w:rsidR="00FE2A21" w:rsidRPr="00131C52" w:rsidRDefault="00131C52" w:rsidP="00FE2A21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131C52">
        <w:rPr>
          <w:sz w:val="28"/>
        </w:rPr>
        <w:t>На финансирование социальной сферы направлено 9 996 756,8 тыс. руб. или 52,7% от общей суммы расходов.</w:t>
      </w:r>
    </w:p>
    <w:p w:rsidR="00FE2A21" w:rsidRPr="00B23864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131C52">
        <w:rPr>
          <w:b/>
          <w:sz w:val="28"/>
        </w:rPr>
        <w:t>2.1.</w:t>
      </w:r>
      <w:r w:rsidRPr="00B23864">
        <w:rPr>
          <w:b/>
          <w:sz w:val="28"/>
        </w:rPr>
        <w:t>1. Образование</w:t>
      </w:r>
    </w:p>
    <w:p w:rsidR="00131C52" w:rsidRPr="00B23864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t>Расходы по разделу «Образование» составили 8 980 203,7 тыс. руб. или 53,5% к уточненным бюджетным назначениям года, из них:</w:t>
      </w:r>
    </w:p>
    <w:p w:rsidR="00131C52" w:rsidRPr="00B23864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lastRenderedPageBreak/>
        <w:t>- на предоставление дошкольного образования было направлено            2 659 704,2 тыс. руб.;</w:t>
      </w:r>
    </w:p>
    <w:p w:rsidR="00131C52" w:rsidRPr="00B23864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t>- на общее образование – 5 176 571,6 тыс. 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t>- на дополнительное образование детей – 740 090,1 тыс. руб.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</w:t>
      </w:r>
      <w:r w:rsidRPr="00B23864">
        <w:rPr>
          <w:sz w:val="28"/>
        </w:rPr>
        <w:t>учреждениям выделено 7 532 121,7 тыс. руб., что составляет 56,9% от уточненных бюджетных назначений года.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выплату </w:t>
      </w:r>
      <w:r w:rsidRPr="00B23864">
        <w:rPr>
          <w:sz w:val="28"/>
        </w:rPr>
        <w:t>заработной платы работникам образовательных учреждений направлено 4 933 975,5 тыс. руб., начисления на выплаты по оплате труда составили 1 308 039,5 тыс. руб., оплачены потребленные топливно</w:t>
      </w:r>
      <w:r w:rsidRPr="00B23864">
        <w:rPr>
          <w:b/>
          <w:sz w:val="28"/>
        </w:rPr>
        <w:t>-</w:t>
      </w:r>
      <w:r w:rsidRPr="00B23864">
        <w:rPr>
          <w:sz w:val="28"/>
        </w:rPr>
        <w:t xml:space="preserve">энергетические ресурсы в сумме 348 605,6 тыс. руб., перечислены налог на имущество, земельный налог, транспортный налог в сумме </w:t>
      </w:r>
      <w:r w:rsidRPr="00B23864">
        <w:rPr>
          <w:sz w:val="28"/>
        </w:rPr>
        <w:br/>
        <w:t>132 551,7 тыс. руб.</w:t>
      </w:r>
      <w:r w:rsidRPr="009D14A6">
        <w:rPr>
          <w:sz w:val="28"/>
        </w:rPr>
        <w:t xml:space="preserve"> </w:t>
      </w:r>
    </w:p>
    <w:p w:rsidR="00131C52" w:rsidRPr="00B23864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t>На организацию питания в образовательных учреждениях направлено  426 864,7 тыс. руб., из них: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B23864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225 368,6 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обеспечение бесплатным горячим питанием обучающихся </w:t>
      </w:r>
      <w:r w:rsidRPr="009D14A6">
        <w:rPr>
          <w:sz w:val="28"/>
        </w:rPr>
        <w:br/>
        <w:t>5-11</w:t>
      </w:r>
      <w:r>
        <w:rPr>
          <w:sz w:val="28"/>
        </w:rPr>
        <w:t>-х</w:t>
      </w:r>
      <w:r w:rsidRPr="009D14A6">
        <w:rPr>
          <w:sz w:val="28"/>
        </w:rPr>
        <w:t xml:space="preserve">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</w:t>
      </w:r>
      <w:r w:rsidRPr="00B23864">
        <w:rPr>
          <w:sz w:val="28"/>
        </w:rPr>
        <w:t>ранения, травмы, контузии) или заболевания, полученных при выполнении задач в ходе проведения специальной военной операции, – 4 413,0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</w:t>
      </w:r>
      <w:r w:rsidRPr="00B23864">
        <w:rPr>
          <w:sz w:val="28"/>
        </w:rPr>
        <w:t>, основного общего и среднего общего образования, –     68 410,0 тыс. руб., в том числе за счет субвенции из областного бюджета –  54 313,4 тыс. руб., за счет средств бюджета муниципального образования «Город Саратов» – 14 096,6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>- на обеспечение горячим питанием обучающихся 1-4</w:t>
      </w:r>
      <w:r>
        <w:rPr>
          <w:sz w:val="28"/>
        </w:rPr>
        <w:t>-х</w:t>
      </w:r>
      <w:r w:rsidRPr="009D14A6">
        <w:rPr>
          <w:sz w:val="28"/>
        </w:rPr>
        <w:t xml:space="preserve"> классов, посещающих группы продленного дня, за счет </w:t>
      </w:r>
      <w:r w:rsidRPr="00B23864">
        <w:rPr>
          <w:sz w:val="28"/>
        </w:rPr>
        <w:t>средств бюджета муниципального образования «Город Саратов» – 59 708,8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питание льготных категорий воспитанников в муниципальных образовательных организациях, </w:t>
      </w:r>
      <w:r w:rsidRPr="00B23864">
        <w:rPr>
          <w:sz w:val="28"/>
        </w:rPr>
        <w:t>реализующих образовательные программы дошкольного образования, – 68 964,3 тыс. руб., в том числе за счет субвенции из областного бюджета – 9 244,2 тыс. руб., за счет средств бюджета муниципального образования «Город Саратов» – 59 720,1 тыс. руб.</w:t>
      </w:r>
    </w:p>
    <w:p w:rsidR="00131C52" w:rsidRPr="00D564F4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lastRenderedPageBreak/>
        <w:t>В рамках выполнения мероприятий муниципальных программ на совершенствование материально-</w:t>
      </w:r>
      <w:r w:rsidRPr="00B23864">
        <w:rPr>
          <w:sz w:val="28"/>
        </w:rPr>
        <w:t>технической базы образовательных учреждений направлено 361 019,8 тыс. руб. или 42,9% от уточненных бюджетных назначений года.</w:t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 xml:space="preserve">На строительство объектов </w:t>
      </w:r>
      <w:r w:rsidRPr="00B23864">
        <w:rPr>
          <w:sz w:val="28"/>
        </w:rPr>
        <w:t>социальной инфраструктуры                          (школ) предусмотрено 1 298 122,0 тыс. руб., исполнение составило 415</w:t>
      </w:r>
      <w:r w:rsidR="00B23864">
        <w:rPr>
          <w:sz w:val="28"/>
        </w:rPr>
        <w:t> </w:t>
      </w:r>
      <w:r w:rsidRPr="00B23864">
        <w:rPr>
          <w:sz w:val="28"/>
        </w:rPr>
        <w:t>221,7</w:t>
      </w:r>
      <w:r w:rsidR="00B23864">
        <w:rPr>
          <w:sz w:val="28"/>
        </w:rPr>
        <w:t> </w:t>
      </w:r>
      <w:r w:rsidRPr="00B23864">
        <w:rPr>
          <w:sz w:val="28"/>
        </w:rPr>
        <w:t>тыс. руб., из них:</w:t>
      </w:r>
    </w:p>
    <w:p w:rsidR="00131C52" w:rsidRPr="00B23864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B23864">
        <w:rPr>
          <w:sz w:val="28"/>
        </w:rPr>
        <w:t>- в рамках национального проекта «Образование» на строительство  объектов предусмотрено</w:t>
      </w:r>
      <w:r w:rsidRPr="00B23864">
        <w:t xml:space="preserve"> </w:t>
      </w:r>
      <w:r w:rsidRPr="00B23864">
        <w:rPr>
          <w:sz w:val="28"/>
        </w:rPr>
        <w:t>1 025 041,5 тыс. руб., из которых исполнено                  390 457,0 тыс. руб., в том числе:</w:t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B23864">
        <w:rPr>
          <w:sz w:val="28"/>
        </w:rPr>
        <w:t>1) на пристройку на 275 мест к МОУ «СОШ № 103» в Ленинском районе г. Саратова предусмотрено 93 730,5 тыс. руб., из которых исполнено 51 106,4 тыс. руб.;</w:t>
      </w:r>
    </w:p>
    <w:p w:rsidR="00131C52" w:rsidRPr="00B23864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>2) на пристройку к МОУ «</w:t>
      </w:r>
      <w:r w:rsidRPr="00B23864">
        <w:rPr>
          <w:sz w:val="28"/>
        </w:rPr>
        <w:t>СОШ № 66 имени Н.И. Вавилова» по адресу: г. Саратов, ул. Державинская, 1 предусмотрено 454 464,5 тыс. руб.,                       из которых исполнено 240 825,4 тыс. руб.;</w:t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B23864">
        <w:rPr>
          <w:sz w:val="28"/>
        </w:rPr>
        <w:t>3) на школу на 825 мест по ул. Ипподромная в Ленинском районе                 г. Саратова предусмотрено 476 846,5 тыс. руб., из которых исполнено                  98 525,2 тыс. руб.;</w:t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 xml:space="preserve">- на строительство ледовой арены и бассейна в школе р.п. Соколовый муниципального образования «Город Саратов» (I этап - строительство ледовой арены) </w:t>
      </w:r>
      <w:r w:rsidRPr="00B23864">
        <w:rPr>
          <w:sz w:val="28"/>
        </w:rPr>
        <w:t>предусмотрено 30 372,8 тыс. руб., из которых исполнено  18 863,4 тыс. руб</w:t>
      </w:r>
      <w:r w:rsidR="00B23864">
        <w:rPr>
          <w:sz w:val="28"/>
        </w:rPr>
        <w:t>.</w:t>
      </w:r>
      <w:r w:rsidRPr="00B23864">
        <w:rPr>
          <w:sz w:val="28"/>
        </w:rPr>
        <w:t>;</w:t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 xml:space="preserve">- на строительство бассейна на </w:t>
      </w:r>
      <w:r w:rsidRPr="00B23864">
        <w:rPr>
          <w:sz w:val="28"/>
        </w:rPr>
        <w:t>территории МОУ «СОШ № 86»                     в Ленинском районе г. Саратова предусмотрено 96 000,0 тыс. руб.,                   из которых исполнено  5 030,9 тыс. руб</w:t>
      </w:r>
      <w:r w:rsidR="00B23864" w:rsidRPr="00B23864">
        <w:rPr>
          <w:sz w:val="28"/>
        </w:rPr>
        <w:t>.</w:t>
      </w:r>
      <w:r w:rsidRPr="00B23864">
        <w:rPr>
          <w:sz w:val="28"/>
        </w:rPr>
        <w:t>;</w:t>
      </w:r>
      <w:r w:rsidRPr="003B1208">
        <w:rPr>
          <w:sz w:val="28"/>
        </w:rPr>
        <w:tab/>
      </w:r>
    </w:p>
    <w:p w:rsidR="00131C52" w:rsidRPr="003B1208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>- на строительство бассейна в школе р.п</w:t>
      </w:r>
      <w:r w:rsidRPr="00B23864">
        <w:rPr>
          <w:sz w:val="28"/>
        </w:rPr>
        <w:t>. Соколовый г. Саратов Саратовской области предусмотрено 42 500,0 тыс. руб., из которых исполнено 511,0 тыс. руб</w:t>
      </w:r>
      <w:r w:rsidR="00B23864">
        <w:rPr>
          <w:sz w:val="28"/>
        </w:rPr>
        <w:t>.</w:t>
      </w:r>
      <w:r w:rsidRPr="00B23864">
        <w:rPr>
          <w:sz w:val="28"/>
        </w:rPr>
        <w:t>;</w:t>
      </w:r>
      <w:r w:rsidRPr="003B1208">
        <w:rPr>
          <w:sz w:val="28"/>
        </w:rPr>
        <w:t xml:space="preserve"> </w:t>
      </w:r>
    </w:p>
    <w:p w:rsidR="00FE2A21" w:rsidRPr="00BC6590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1208">
        <w:rPr>
          <w:sz w:val="28"/>
        </w:rPr>
        <w:t xml:space="preserve">- на подготовку проектно-сметной документации по объекту: «Детский городок </w:t>
      </w:r>
      <w:r w:rsidRPr="00B23864">
        <w:rPr>
          <w:sz w:val="28"/>
        </w:rPr>
        <w:t xml:space="preserve">профессий в Ленинском районе г. Саратова» предусмотрено                      2 000,0 тыс. руб., из которых </w:t>
      </w:r>
      <w:r w:rsidRPr="00BC6590">
        <w:rPr>
          <w:sz w:val="28"/>
        </w:rPr>
        <w:t>исполнено 359,4 тыс. руб.</w:t>
      </w:r>
    </w:p>
    <w:p w:rsidR="00FE2A21" w:rsidRPr="00BC6590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BC6590">
        <w:rPr>
          <w:b/>
          <w:sz w:val="28"/>
        </w:rPr>
        <w:t>2.1.2. Культура</w:t>
      </w:r>
    </w:p>
    <w:p w:rsidR="00131C52" w:rsidRPr="009D14A6" w:rsidRDefault="00131C52" w:rsidP="00131C52">
      <w:pPr>
        <w:ind w:firstLine="709"/>
        <w:jc w:val="both"/>
        <w:rPr>
          <w:b/>
          <w:sz w:val="28"/>
        </w:rPr>
      </w:pPr>
      <w:r w:rsidRPr="00BC6590">
        <w:rPr>
          <w:sz w:val="28"/>
        </w:rPr>
        <w:t>Расходы по разделу «Культура» составили 474 402,4 тыс. руб. или      48,5% к уточненным бюджетным назначениям года.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финансовое обеспечение выполнения </w:t>
      </w:r>
      <w:r w:rsidRPr="00BC6590">
        <w:rPr>
          <w:sz w:val="28"/>
        </w:rPr>
        <w:t>муниципального задания на оказание муниципальных услуг (выполнение работ) бюджетным и автономным учреждениям выделено 352 020,9 тыс. руб. или 45,2% от уточненных бюджетных назначений года.</w:t>
      </w:r>
    </w:p>
    <w:p w:rsidR="00131C52" w:rsidRPr="00BC6590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выплату заработной платы </w:t>
      </w:r>
      <w:r w:rsidRPr="00BC6590">
        <w:rPr>
          <w:sz w:val="28"/>
        </w:rPr>
        <w:t xml:space="preserve">работникам учреждений культурно-досугового типа, музеев, библиотек, театров направлено 255 727,2 тыс. руб., начисления на выплаты по оплате труда составили 69 853,2 тыс. руб., оплачены потребленные топливно-энергетические ресурсы в сумме 19 395,4 тыс. руб., перечислены налог на имущество, земельный налог, </w:t>
      </w:r>
      <w:r w:rsidRPr="00BC6590">
        <w:rPr>
          <w:sz w:val="28"/>
        </w:rPr>
        <w:lastRenderedPageBreak/>
        <w:t xml:space="preserve">транспортный налог в сумме 1 246,8 тыс. руб., арендная плата за пользование нежилыми помещениями составила 2 166,3 тыс. руб. </w:t>
      </w:r>
    </w:p>
    <w:p w:rsidR="00FE2A21" w:rsidRPr="00BC6590" w:rsidRDefault="00131C52" w:rsidP="00131C52">
      <w:pPr>
        <w:ind w:firstLine="709"/>
        <w:jc w:val="both"/>
        <w:rPr>
          <w:sz w:val="28"/>
        </w:rPr>
      </w:pPr>
      <w:r w:rsidRPr="00BC6590">
        <w:rPr>
          <w:sz w:val="28"/>
        </w:rPr>
        <w:t>На совершенствование материально-технической базы учреждений культуры направлено 21 139,2 тыс. руб. или 46,3% от уточненных бюджетных назначений года.</w:t>
      </w:r>
      <w:r w:rsidR="00FE2A21" w:rsidRPr="00BC6590">
        <w:rPr>
          <w:sz w:val="28"/>
        </w:rPr>
        <w:t xml:space="preserve"> </w:t>
      </w:r>
    </w:p>
    <w:p w:rsidR="00FE2A21" w:rsidRPr="00273E4B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BC6590">
        <w:rPr>
          <w:b/>
          <w:sz w:val="28"/>
        </w:rPr>
        <w:t xml:space="preserve">2.1.3. </w:t>
      </w:r>
      <w:r w:rsidRPr="00273E4B">
        <w:rPr>
          <w:b/>
          <w:sz w:val="28"/>
        </w:rPr>
        <w:t>Социальная политика</w:t>
      </w:r>
    </w:p>
    <w:p w:rsidR="00131C52" w:rsidRPr="00273E4B" w:rsidRDefault="00131C52" w:rsidP="00131C52">
      <w:pPr>
        <w:ind w:firstLine="709"/>
        <w:jc w:val="both"/>
        <w:rPr>
          <w:sz w:val="28"/>
        </w:rPr>
      </w:pPr>
      <w:r w:rsidRPr="00273E4B">
        <w:rPr>
          <w:sz w:val="28"/>
        </w:rPr>
        <w:t>Расходы по разделу «Социальная политика» составили</w:t>
      </w:r>
      <w:r w:rsidRPr="00273E4B">
        <w:rPr>
          <w:sz w:val="28"/>
        </w:rPr>
        <w:br/>
        <w:t>311 884,4 тыс. руб. или 50,7% к уточненным бюджетным назначениям года.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273E4B">
        <w:rPr>
          <w:sz w:val="28"/>
        </w:rPr>
        <w:t>На исполнение публичных нормативных обязательств направлено 116 244,3 тыс. руб., из них: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выплату доплаты к пенсии лицам, замещавшим должности муниципальной </w:t>
      </w:r>
      <w:r w:rsidRPr="00273E4B">
        <w:rPr>
          <w:sz w:val="28"/>
        </w:rPr>
        <w:t xml:space="preserve">службы в муниципальном образовании </w:t>
      </w:r>
      <w:r w:rsidRPr="00273E4B">
        <w:rPr>
          <w:sz w:val="28"/>
        </w:rPr>
        <w:br/>
        <w:t>«Город Саратов», – 37 025,7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</w:t>
      </w:r>
      <w:r w:rsidRPr="00273E4B">
        <w:rPr>
          <w:sz w:val="28"/>
        </w:rPr>
        <w:t xml:space="preserve">выплату пенсии за выслугу лет лицам, замещавшим должности муниципальной службы в муниципальном образовании </w:t>
      </w:r>
      <w:r w:rsidRPr="00273E4B">
        <w:rPr>
          <w:sz w:val="28"/>
        </w:rPr>
        <w:br/>
        <w:t>«Город Саратов», – 31 325,1 тыс. руб.;</w:t>
      </w:r>
      <w:r w:rsidRPr="009D14A6">
        <w:rPr>
          <w:sz w:val="28"/>
        </w:rPr>
        <w:t xml:space="preserve"> 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</w:t>
      </w:r>
      <w:r w:rsidRPr="00273E4B">
        <w:rPr>
          <w:sz w:val="28"/>
        </w:rPr>
        <w:t>ежемесячную доплату к пенсии лицам, замещавшим муниципальные должности в муниципальном образовании «Город Саратов», – 17 745,3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</w:t>
      </w:r>
      <w:r w:rsidRPr="00273E4B">
        <w:rPr>
          <w:sz w:val="28"/>
        </w:rPr>
        <w:t xml:space="preserve">предоставление социальных льгот и материальной помощи почетным гражданам </w:t>
      </w:r>
      <w:r w:rsidR="00273E4B">
        <w:rPr>
          <w:sz w:val="28"/>
        </w:rPr>
        <w:t xml:space="preserve">в </w:t>
      </w:r>
      <w:r w:rsidRPr="00273E4B">
        <w:rPr>
          <w:sz w:val="28"/>
        </w:rPr>
        <w:t>муниципальном образовании «Город Саратов» –</w:t>
      </w:r>
      <w:r w:rsidRPr="00273E4B">
        <w:rPr>
          <w:sz w:val="28"/>
        </w:rPr>
        <w:br/>
        <w:t>4 124,0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единовременную выплату гражданам, проживающим на территории муниципального </w:t>
      </w:r>
      <w:r w:rsidRPr="00273E4B">
        <w:rPr>
          <w:sz w:val="28"/>
        </w:rPr>
        <w:t>образования «Город Саратов» и поступившим на военную службу по контракту Министерства обороны Российской Федерации (1 разряда) г. Саратова, – 21 890,7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предоставление социальной поддержки гражданам, являющимся членами </w:t>
      </w:r>
      <w:r w:rsidRPr="00273E4B">
        <w:rPr>
          <w:sz w:val="28"/>
        </w:rPr>
        <w:t>народной дружины и принимающих в ее составе участие в охране общественного порядка в муниципальном образовании «Город Саратов», – 1 766,2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9D14A6">
        <w:rPr>
          <w:sz w:val="28"/>
        </w:rPr>
        <w:br/>
        <w:t>«Город Саратов</w:t>
      </w:r>
      <w:r w:rsidRPr="00273E4B">
        <w:rPr>
          <w:sz w:val="28"/>
        </w:rPr>
        <w:t>», участвовавшим в проведении аварийно-спасательных работ», – 332,4 тыс. руб.;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</w:t>
      </w:r>
      <w:r w:rsidRPr="00273E4B">
        <w:rPr>
          <w:sz w:val="28"/>
        </w:rPr>
        <w:t>фармацевтическим образованием, проживающим на территории сельских населенных пунктов муниципального образования «Город Саратов», – 404,2 тыс. руб.;</w:t>
      </w:r>
      <w:r w:rsidRPr="009D14A6">
        <w:rPr>
          <w:sz w:val="28"/>
        </w:rPr>
        <w:t xml:space="preserve"> </w:t>
      </w:r>
    </w:p>
    <w:p w:rsidR="00131C52" w:rsidRPr="00273E4B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- на предоставление льгот по абонентской плате за телефон во исполнение решения Саратовской городской Думы от 26.05.2011 № 4-38 «Об обеспечении проводной и </w:t>
      </w:r>
      <w:r w:rsidRPr="00273E4B">
        <w:rPr>
          <w:sz w:val="28"/>
        </w:rPr>
        <w:t>беспроводной связью инвалидов и участников Великой Отечественной войны» – 1,8 тыс. руб.;</w:t>
      </w:r>
    </w:p>
    <w:p w:rsidR="00131C52" w:rsidRPr="00273E4B" w:rsidRDefault="00131C52" w:rsidP="00131C52">
      <w:pPr>
        <w:ind w:firstLine="709"/>
        <w:jc w:val="both"/>
        <w:rPr>
          <w:sz w:val="28"/>
        </w:rPr>
      </w:pPr>
      <w:r w:rsidRPr="00273E4B">
        <w:rPr>
          <w:sz w:val="28"/>
        </w:rPr>
        <w:lastRenderedPageBreak/>
        <w:t>- на единовременное пособие членам семьи умершего муниципального служащего муниципального образования «Город Саратов» – 1 628,9 тыс. руб.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273E4B">
        <w:rPr>
          <w:sz w:val="28"/>
        </w:rPr>
        <w:t>На исполнение обязательств по договорам пожизненного содержания с иждивением направлено 461,8 тыс. руб.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ab/>
        <w:t xml:space="preserve">На выплату компенсации родительской платы за присмотр и уход за детьми в образовательных организациях, реализующих основную общеобразовательную </w:t>
      </w:r>
      <w:r w:rsidRPr="00273E4B">
        <w:rPr>
          <w:sz w:val="28"/>
        </w:rPr>
        <w:t>программу дошкольного образования, направлено          137 415,7 тыс. руб. или 56,4% от уточненных бюджетных назначений года</w:t>
      </w:r>
      <w:r w:rsidRPr="009D14A6">
        <w:rPr>
          <w:sz w:val="28"/>
        </w:rPr>
        <w:t>.</w:t>
      </w:r>
    </w:p>
    <w:p w:rsidR="00131C52" w:rsidRPr="00273E4B" w:rsidRDefault="00131C52" w:rsidP="00131C52">
      <w:pPr>
        <w:ind w:firstLine="709"/>
        <w:jc w:val="both"/>
        <w:rPr>
          <w:b/>
          <w:sz w:val="28"/>
        </w:rPr>
      </w:pPr>
      <w:r w:rsidRPr="009D14A6">
        <w:rPr>
          <w:sz w:val="28"/>
        </w:rPr>
        <w:t>На предоставление денежной компенсации бесплатного двухразового питания родителям (</w:t>
      </w:r>
      <w:r w:rsidRPr="00273E4B">
        <w:rPr>
          <w:sz w:val="28"/>
        </w:rPr>
        <w:t>законным представителям) обучающихся с ограниченными возможностями здоровья направлено 6 118,9 тыс. руб. или 85,4% от уточненных бюджетных назначений года.</w:t>
      </w:r>
    </w:p>
    <w:p w:rsidR="00FE2A21" w:rsidRPr="00273E4B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273E4B">
        <w:rPr>
          <w:sz w:val="28"/>
        </w:rPr>
        <w:t>На реализацию мероприятий по обеспечению жильем молодых семей направлено 10 122,4 тыс. руб. или 94,2% от уточненных бюджетных назначений года.</w:t>
      </w:r>
    </w:p>
    <w:p w:rsidR="00FE2A21" w:rsidRPr="00273E4B" w:rsidRDefault="00FE2A21" w:rsidP="00FE2A21">
      <w:pPr>
        <w:shd w:val="clear" w:color="auto" w:fill="FFFFFF" w:themeFill="background1"/>
        <w:ind w:firstLine="709"/>
        <w:jc w:val="both"/>
        <w:rPr>
          <w:sz w:val="6"/>
        </w:rPr>
      </w:pPr>
    </w:p>
    <w:p w:rsidR="00FE2A21" w:rsidRPr="00E7729D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273E4B">
        <w:rPr>
          <w:b/>
          <w:sz w:val="28"/>
        </w:rPr>
        <w:t xml:space="preserve">2.1.4. </w:t>
      </w:r>
      <w:r w:rsidRPr="00E7729D">
        <w:rPr>
          <w:b/>
          <w:sz w:val="28"/>
        </w:rPr>
        <w:t>Физическая культура и спорт</w:t>
      </w:r>
    </w:p>
    <w:p w:rsidR="00131C52" w:rsidRPr="00E7729D" w:rsidRDefault="00131C52" w:rsidP="00131C52">
      <w:pPr>
        <w:ind w:firstLine="709"/>
        <w:jc w:val="both"/>
        <w:rPr>
          <w:sz w:val="28"/>
        </w:rPr>
      </w:pPr>
      <w:r w:rsidRPr="00E7729D">
        <w:rPr>
          <w:sz w:val="28"/>
        </w:rPr>
        <w:t>Расходы по разделу «Физическая культура и спорт» составили 230 266,3 тыс. руб. или 33,7% к уточненным бюджетным назначениям года.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E7729D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194 097,1 тыс. руб. или 47,8% от уточненных бюджетных назначений года.</w:t>
      </w:r>
    </w:p>
    <w:p w:rsidR="00131C52" w:rsidRPr="00E7729D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 xml:space="preserve">На выплату заработной </w:t>
      </w:r>
      <w:r w:rsidRPr="00E7729D">
        <w:rPr>
          <w:sz w:val="28"/>
        </w:rPr>
        <w:t>платы работникам учреждений физической культуры и спорта направлено 121 251,8 тыс. руб., начисления на выплаты по оплате труда составили 32 053,6 тыс. руб., оплачены потребленные топливно-энергетические ресурсы в сумме 20 786,5 тыс. руб., перечислены налог на имущество, земельный налог, транспортный налог в сумме 9 852,3 тыс. руб.</w:t>
      </w:r>
    </w:p>
    <w:p w:rsidR="00FE2A21" w:rsidRPr="00E7729D" w:rsidRDefault="00131C52" w:rsidP="00131C52">
      <w:pPr>
        <w:ind w:firstLine="709"/>
        <w:jc w:val="both"/>
        <w:rPr>
          <w:sz w:val="28"/>
          <w:szCs w:val="28"/>
        </w:rPr>
      </w:pPr>
      <w:r w:rsidRPr="00E7729D">
        <w:rPr>
          <w:sz w:val="28"/>
        </w:rPr>
        <w:t>На совершенствование материально-технической базы учреждений физической культуры и спорта направлено 6 994,6 тыс. руб. или 28,7% от уточненных бюджетных назначений года.</w:t>
      </w:r>
    </w:p>
    <w:p w:rsidR="00FE2A21" w:rsidRPr="00C8676A" w:rsidRDefault="00FE2A21" w:rsidP="00FE2A21">
      <w:pPr>
        <w:ind w:firstLine="709"/>
        <w:jc w:val="both"/>
        <w:rPr>
          <w:sz w:val="10"/>
          <w:szCs w:val="10"/>
        </w:rPr>
      </w:pPr>
    </w:p>
    <w:p w:rsidR="00FE2A21" w:rsidRPr="00E7729D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7729D">
        <w:rPr>
          <w:b/>
          <w:sz w:val="28"/>
          <w:u w:val="single"/>
        </w:rPr>
        <w:t>2.2. Транспорт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7729D">
        <w:rPr>
          <w:sz w:val="28"/>
          <w:szCs w:val="28"/>
        </w:rPr>
        <w:t xml:space="preserve">За 1 полугодие 2024 год МУПП «Саратовгорэлектротранс» предоставлены субсидии в сумме </w:t>
      </w:r>
      <w:r w:rsidRPr="00E7729D">
        <w:rPr>
          <w:bCs/>
          <w:sz w:val="28"/>
          <w:szCs w:val="28"/>
        </w:rPr>
        <w:t xml:space="preserve">2 181 839,4 </w:t>
      </w:r>
      <w:r w:rsidRPr="00E7729D">
        <w:rPr>
          <w:sz w:val="28"/>
          <w:szCs w:val="28"/>
        </w:rPr>
        <w:t>тыс. руб. или 65,7% от уточненных бюджетных назначений года, в том числе: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- </w:t>
      </w:r>
      <w:r w:rsidRPr="00E7729D">
        <w:rPr>
          <w:sz w:val="28"/>
          <w:szCs w:val="28"/>
        </w:rPr>
        <w:t>на обновление наземного общественного пассажирского транспорта –</w:t>
      </w:r>
      <w:r w:rsidRPr="00E7729D">
        <w:t xml:space="preserve"> </w:t>
      </w:r>
      <w:r w:rsidRPr="00E7729D">
        <w:rPr>
          <w:sz w:val="28"/>
          <w:szCs w:val="28"/>
        </w:rPr>
        <w:t>2 046 774,5 тыс. руб.;</w:t>
      </w:r>
    </w:p>
    <w:p w:rsidR="00131C52" w:rsidRPr="00CF6525" w:rsidRDefault="00131C52" w:rsidP="00131C52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9D14A6">
        <w:rPr>
          <w:sz w:val="28"/>
          <w:szCs w:val="28"/>
        </w:rPr>
        <w:t xml:space="preserve">- на </w:t>
      </w:r>
      <w:r w:rsidRPr="00E7729D">
        <w:rPr>
          <w:sz w:val="28"/>
          <w:szCs w:val="28"/>
        </w:rPr>
        <w:t>обеспечение бесперебойного функционирования городского наземного электрического транспорта – 129 495,4</w:t>
      </w:r>
      <w:r w:rsidRPr="00E7729D">
        <w:rPr>
          <w:rFonts w:ascii="Arial" w:hAnsi="Arial" w:cs="Arial"/>
          <w:sz w:val="16"/>
          <w:szCs w:val="16"/>
        </w:rPr>
        <w:t xml:space="preserve"> </w:t>
      </w:r>
      <w:r w:rsidRPr="00E7729D">
        <w:rPr>
          <w:sz w:val="28"/>
          <w:szCs w:val="28"/>
        </w:rPr>
        <w:t>тыс. руб.;</w:t>
      </w:r>
    </w:p>
    <w:p w:rsidR="00131C52" w:rsidRDefault="00131C52" w:rsidP="00131C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</w:t>
      </w:r>
      <w:r w:rsidRPr="00EC0E41">
        <w:rPr>
          <w:sz w:val="28"/>
          <w:szCs w:val="28"/>
        </w:rPr>
        <w:t xml:space="preserve">озмещение части </w:t>
      </w:r>
      <w:r w:rsidRPr="00E7729D">
        <w:rPr>
          <w:sz w:val="28"/>
          <w:szCs w:val="28"/>
        </w:rPr>
        <w:t>затрат в связи с оказанием услуг по перевозке пассажиров – 5 569,5 тыс. руб.</w:t>
      </w:r>
    </w:p>
    <w:p w:rsidR="00131C52" w:rsidRPr="009D14A6" w:rsidRDefault="00131C52" w:rsidP="00131C52">
      <w:pPr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На обеспечение </w:t>
      </w:r>
      <w:r w:rsidRPr="00E7729D">
        <w:rPr>
          <w:sz w:val="28"/>
          <w:szCs w:val="28"/>
        </w:rPr>
        <w:t>бесперебойного функционирования городского автомобильного транспорта направлено 53 184,1 тыс. руб. или 88,6% от уточненных бюджетных назначений года.</w:t>
      </w:r>
      <w:r w:rsidRPr="009D14A6">
        <w:rPr>
          <w:sz w:val="28"/>
          <w:szCs w:val="28"/>
        </w:rPr>
        <w:t xml:space="preserve"> 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rFonts w:eastAsia="Arial CYR"/>
          <w:color w:val="000000"/>
          <w:sz w:val="28"/>
          <w:szCs w:val="28"/>
        </w:rPr>
      </w:pPr>
      <w:r w:rsidRPr="009D14A6">
        <w:rPr>
          <w:sz w:val="28"/>
          <w:szCs w:val="28"/>
        </w:rPr>
        <w:lastRenderedPageBreak/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9D14A6">
        <w:rPr>
          <w:rFonts w:eastAsia="Arial CYR"/>
          <w:color w:val="000000"/>
          <w:sz w:val="28"/>
          <w:szCs w:val="28"/>
        </w:rPr>
        <w:t xml:space="preserve">трамвайных маршрутов № 3, 6, 9, 8 как элемента единой </w:t>
      </w:r>
      <w:r w:rsidRPr="00E7729D">
        <w:rPr>
          <w:rFonts w:eastAsia="Arial CYR"/>
          <w:color w:val="000000"/>
          <w:sz w:val="28"/>
          <w:szCs w:val="28"/>
        </w:rPr>
        <w:t>трамвайной линии, связывающей пос. Поливановка с пос. Комсомольский,</w:t>
      </w:r>
      <w:r w:rsidRPr="00E7729D">
        <w:rPr>
          <w:sz w:val="28"/>
          <w:szCs w:val="28"/>
        </w:rPr>
        <w:t xml:space="preserve"> предоставлены субсидии в сумме   1 435 221,6 тыс. руб. или 41,6 % от уточненных бюджетных назначений года, в том числе</w:t>
      </w:r>
      <w:r w:rsidRPr="00E7729D">
        <w:rPr>
          <w:rFonts w:eastAsia="Arial CYR"/>
          <w:color w:val="000000"/>
          <w:sz w:val="28"/>
          <w:szCs w:val="28"/>
        </w:rPr>
        <w:t>:</w:t>
      </w:r>
    </w:p>
    <w:p w:rsidR="00131C52" w:rsidRPr="00A910F1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- на обеспечение реализации проекта по созданию, реконструкции и эксплуатации </w:t>
      </w:r>
      <w:r w:rsidRPr="00A910F1">
        <w:rPr>
          <w:sz w:val="28"/>
          <w:szCs w:val="28"/>
        </w:rPr>
        <w:t xml:space="preserve">трамвайной сети и иного имущественного комплекса, технологически связанных между собой и входящих в состав проекта, – </w:t>
      </w:r>
      <w:r w:rsidRPr="00A910F1">
        <w:rPr>
          <w:sz w:val="28"/>
          <w:szCs w:val="28"/>
        </w:rPr>
        <w:br/>
        <w:t>291 746,2 тыс. руб.;</w:t>
      </w:r>
    </w:p>
    <w:p w:rsidR="00131C52" w:rsidRPr="00A910F1" w:rsidRDefault="00131C52" w:rsidP="00131C52">
      <w:pPr>
        <w:ind w:firstLine="709"/>
        <w:jc w:val="both"/>
        <w:rPr>
          <w:sz w:val="28"/>
          <w:szCs w:val="28"/>
        </w:rPr>
      </w:pPr>
      <w:r w:rsidRPr="00A910F1">
        <w:rPr>
          <w:sz w:val="28"/>
          <w:szCs w:val="28"/>
        </w:rPr>
        <w:t>- на реконструкцию трамвайных путей в г. Саратове –                 951 994,0 тыс. руб.;</w:t>
      </w:r>
    </w:p>
    <w:p w:rsidR="00131C52" w:rsidRPr="009D14A6" w:rsidRDefault="00131C52" w:rsidP="00131C52">
      <w:pPr>
        <w:ind w:firstLine="709"/>
        <w:jc w:val="both"/>
        <w:rPr>
          <w:sz w:val="28"/>
          <w:szCs w:val="28"/>
        </w:rPr>
      </w:pPr>
      <w:r w:rsidRPr="00A910F1">
        <w:rPr>
          <w:sz w:val="28"/>
          <w:szCs w:val="28"/>
        </w:rPr>
        <w:t xml:space="preserve">- на реконструкцию тяговых подстанций в г. Саратове – </w:t>
      </w:r>
      <w:r w:rsidRPr="00A910F1">
        <w:rPr>
          <w:sz w:val="28"/>
          <w:szCs w:val="28"/>
        </w:rPr>
        <w:br/>
        <w:t>148 429,1  тыс. руб.;</w:t>
      </w:r>
    </w:p>
    <w:p w:rsidR="00FE2A21" w:rsidRPr="00A910F1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t xml:space="preserve">- на обеспечение </w:t>
      </w:r>
      <w:r w:rsidRPr="00A910F1">
        <w:rPr>
          <w:sz w:val="28"/>
          <w:szCs w:val="28"/>
        </w:rPr>
        <w:t>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A910F1">
        <w:t xml:space="preserve"> </w:t>
      </w:r>
      <w:r w:rsidRPr="00A910F1">
        <w:rPr>
          <w:sz w:val="28"/>
          <w:szCs w:val="28"/>
        </w:rPr>
        <w:t>43 052,3 тыс. руб.</w:t>
      </w:r>
    </w:p>
    <w:p w:rsidR="00FE2A21" w:rsidRPr="00C8676A" w:rsidRDefault="00FE2A21" w:rsidP="00FE2A21">
      <w:pPr>
        <w:shd w:val="clear" w:color="auto" w:fill="FFFFFF" w:themeFill="background1"/>
        <w:ind w:firstLine="709"/>
        <w:jc w:val="both"/>
        <w:rPr>
          <w:sz w:val="10"/>
          <w:szCs w:val="10"/>
        </w:rPr>
      </w:pPr>
    </w:p>
    <w:p w:rsidR="00FE2A21" w:rsidRPr="00A910F1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A910F1">
        <w:rPr>
          <w:b/>
          <w:sz w:val="28"/>
          <w:u w:val="single"/>
        </w:rPr>
        <w:t xml:space="preserve">2.3. Дорожное хозяйство </w:t>
      </w:r>
    </w:p>
    <w:p w:rsidR="00131C52" w:rsidRPr="009D14A6" w:rsidRDefault="00131C52" w:rsidP="00131C52">
      <w:pPr>
        <w:ind w:firstLine="567"/>
        <w:jc w:val="both"/>
        <w:rPr>
          <w:rFonts w:ascii="Arial" w:hAnsi="Arial" w:cs="Arial"/>
        </w:rPr>
      </w:pPr>
      <w:r w:rsidRPr="00A910F1">
        <w:rPr>
          <w:sz w:val="28"/>
        </w:rPr>
        <w:t>За 1 полугодие 2024 год на дорожное хозяйство направлено</w:t>
      </w:r>
      <w:r w:rsidRPr="00A910F1">
        <w:rPr>
          <w:sz w:val="28"/>
        </w:rPr>
        <w:br/>
        <w:t xml:space="preserve">1 910 142,8 тыс. руб., что составляет 37,0% к уточненным бюджетным назначениям года, в том числе за счет ассигнований дорожного </w:t>
      </w:r>
      <w:r w:rsidRPr="00A910F1">
        <w:rPr>
          <w:sz w:val="28"/>
        </w:rPr>
        <w:br/>
        <w:t>фонда муниципального образования «Город Саратов» 1 909 069,0 тыс. руб., из них:</w:t>
      </w:r>
    </w:p>
    <w:p w:rsidR="00131C52" w:rsidRPr="009D14A6" w:rsidRDefault="00131C52" w:rsidP="00131C52">
      <w:pPr>
        <w:ind w:firstLine="709"/>
        <w:jc w:val="both"/>
        <w:rPr>
          <w:sz w:val="28"/>
        </w:rPr>
      </w:pPr>
      <w:r w:rsidRPr="009D14A6">
        <w:rPr>
          <w:sz w:val="28"/>
        </w:rPr>
        <w:t>- </w:t>
      </w:r>
      <w:r w:rsidRPr="001D3E5B">
        <w:rPr>
          <w:sz w:val="28"/>
        </w:rPr>
        <w:t>на содержание автомобильных дорог и сооружений на них –</w:t>
      </w:r>
      <w:r w:rsidRPr="001D3E5B">
        <w:rPr>
          <w:sz w:val="28"/>
        </w:rPr>
        <w:br/>
        <w:t>994 152,3 тыс. руб.;</w:t>
      </w:r>
      <w:r w:rsidRPr="009D14A6">
        <w:rPr>
          <w:sz w:val="28"/>
        </w:rPr>
        <w:t xml:space="preserve"> </w:t>
      </w:r>
    </w:p>
    <w:p w:rsidR="00131C52" w:rsidRPr="00BE133D" w:rsidRDefault="00131C52" w:rsidP="00131C52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BE133D">
        <w:rPr>
          <w:sz w:val="28"/>
        </w:rPr>
        <w:t xml:space="preserve">- на строительство, </w:t>
      </w:r>
      <w:r w:rsidRPr="001D3E5B">
        <w:rPr>
          <w:sz w:val="28"/>
        </w:rPr>
        <w:t>реконструкцию автомобильных дорог и сооружений на них – 468 605,9 тыс. руб.;</w:t>
      </w:r>
    </w:p>
    <w:p w:rsidR="00131C52" w:rsidRPr="001D3E5B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BE133D">
        <w:rPr>
          <w:sz w:val="28"/>
        </w:rPr>
        <w:t xml:space="preserve">- на ремонт </w:t>
      </w:r>
      <w:r w:rsidRPr="001D3E5B">
        <w:rPr>
          <w:sz w:val="28"/>
        </w:rPr>
        <w:t xml:space="preserve">автомобильных дорог и сооружений на них (и тротуаров) - 371 949,4 тыс. руб., в том числе в рамках реализации национального проекта </w:t>
      </w:r>
      <w:r w:rsidRPr="001D3E5B">
        <w:rPr>
          <w:sz w:val="28"/>
        </w:rPr>
        <w:br/>
        <w:t>«Безопасные качественные дороги» – 260 445,5 тыс. руб.;</w:t>
      </w:r>
    </w:p>
    <w:p w:rsidR="00FE2A21" w:rsidRPr="001D3E5B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1D3E5B">
        <w:rPr>
          <w:sz w:val="28"/>
        </w:rPr>
        <w:t>-</w:t>
      </w:r>
      <w:r w:rsidRPr="001D3E5B">
        <w:rPr>
          <w:b/>
          <w:sz w:val="28"/>
        </w:rPr>
        <w:t> </w:t>
      </w:r>
      <w:r w:rsidRPr="001D3E5B">
        <w:rPr>
          <w:sz w:val="28"/>
        </w:rPr>
        <w:t>на ремонт дворовых территорий многоквартирных домов в рамках реализации федерального проекта «Формирование комфортной городской среды» - 74 361,4 тыс. руб.</w:t>
      </w:r>
    </w:p>
    <w:p w:rsidR="00FE2A21" w:rsidRPr="00C8676A" w:rsidRDefault="00FE2A21" w:rsidP="00FE2A21">
      <w:pPr>
        <w:shd w:val="clear" w:color="auto" w:fill="FFFFFF" w:themeFill="background1"/>
        <w:ind w:firstLine="709"/>
        <w:jc w:val="both"/>
        <w:rPr>
          <w:sz w:val="10"/>
          <w:szCs w:val="10"/>
        </w:rPr>
      </w:pPr>
    </w:p>
    <w:p w:rsidR="00FE2A21" w:rsidRPr="001D3E5B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1D3E5B">
        <w:rPr>
          <w:b/>
          <w:sz w:val="28"/>
          <w:u w:val="single"/>
        </w:rPr>
        <w:t>2.4. Жилищно</w:t>
      </w:r>
      <w:r w:rsidRPr="001D3E5B">
        <w:rPr>
          <w:sz w:val="28"/>
          <w:u w:val="single"/>
        </w:rPr>
        <w:t>-</w:t>
      </w:r>
      <w:r w:rsidRPr="001D3E5B">
        <w:rPr>
          <w:b/>
          <w:sz w:val="28"/>
          <w:u w:val="single"/>
        </w:rPr>
        <w:t>коммунальное хозяйство</w:t>
      </w:r>
    </w:p>
    <w:p w:rsidR="00FE2A21" w:rsidRPr="003B5B91" w:rsidRDefault="00131C52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На жилищно-</w:t>
      </w:r>
      <w:r w:rsidRPr="003B5B91">
        <w:rPr>
          <w:sz w:val="28"/>
        </w:rPr>
        <w:t xml:space="preserve">коммунальное хозяйство направлено </w:t>
      </w:r>
      <w:r w:rsidRPr="003B5B91">
        <w:rPr>
          <w:sz w:val="28"/>
        </w:rPr>
        <w:br/>
        <w:t>1 978 288,0 тыс. руб., что составляет 34,6% к уточненным бюджетным назначениям года.</w:t>
      </w:r>
    </w:p>
    <w:p w:rsidR="00FE2A21" w:rsidRPr="003B5B91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3B5B91">
        <w:rPr>
          <w:b/>
          <w:sz w:val="28"/>
        </w:rPr>
        <w:t>2.4.1. Жилищное хозяйство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B5B91">
        <w:rPr>
          <w:sz w:val="28"/>
        </w:rPr>
        <w:t>На мероприятия по жилищному хозяйству направлено</w:t>
      </w:r>
      <w:r w:rsidRPr="003B5B91">
        <w:rPr>
          <w:sz w:val="28"/>
        </w:rPr>
        <w:br/>
        <w:t>719 619,5 тыс. руб., что</w:t>
      </w:r>
      <w:r>
        <w:rPr>
          <w:sz w:val="28"/>
        </w:rPr>
        <w:t xml:space="preserve"> </w:t>
      </w:r>
      <w:r w:rsidRPr="003B5B91">
        <w:rPr>
          <w:sz w:val="28"/>
        </w:rPr>
        <w:t>составляет 24,8% к уточненным бюджетным назначениям года, в том числе: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>-</w:t>
      </w:r>
      <w:r w:rsidRPr="009D14A6">
        <w:rPr>
          <w:b/>
          <w:sz w:val="28"/>
        </w:rPr>
        <w:t xml:space="preserve"> </w:t>
      </w:r>
      <w:r w:rsidRPr="009D14A6">
        <w:rPr>
          <w:sz w:val="28"/>
        </w:rPr>
        <w:t xml:space="preserve">на выполнение мероприятий по </w:t>
      </w:r>
      <w:r w:rsidRPr="003B5B91">
        <w:rPr>
          <w:sz w:val="28"/>
        </w:rPr>
        <w:t>переселению граждан из аварийного жилищного фонда – 580 616,8 тыс. руб., что составляет 23,2% от уточненных бюджетных назначений года;</w:t>
      </w:r>
      <w:r w:rsidRPr="009D14A6">
        <w:rPr>
          <w:sz w:val="28"/>
        </w:rPr>
        <w:t xml:space="preserve"> 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D14A6">
        <w:rPr>
          <w:sz w:val="28"/>
          <w:szCs w:val="28"/>
        </w:rPr>
        <w:lastRenderedPageBreak/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</w:t>
      </w:r>
      <w:r w:rsidRPr="003B5B91">
        <w:rPr>
          <w:sz w:val="28"/>
          <w:szCs w:val="28"/>
        </w:rPr>
        <w:t xml:space="preserve">в жилищной сфере и общественного жилищного контроля </w:t>
      </w:r>
      <w:r w:rsidRPr="003B5B91">
        <w:rPr>
          <w:sz w:val="28"/>
        </w:rPr>
        <w:t xml:space="preserve">– </w:t>
      </w:r>
      <w:r w:rsidRPr="003B5B91">
        <w:rPr>
          <w:sz w:val="28"/>
          <w:szCs w:val="28"/>
        </w:rPr>
        <w:t>26 835,9 тыс. руб., что составляет 31,3% к уточненным бюджетным назначениям года;</w:t>
      </w:r>
      <w:r w:rsidRPr="009D14A6">
        <w:t xml:space="preserve"> </w:t>
      </w:r>
    </w:p>
    <w:p w:rsidR="00131C52" w:rsidRPr="003B5B91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  <w:szCs w:val="28"/>
        </w:rPr>
        <w:t>- на осуществление</w:t>
      </w:r>
      <w:r w:rsidRPr="009D14A6">
        <w:rPr>
          <w:sz w:val="28"/>
          <w:szCs w:val="28"/>
        </w:rPr>
        <w:t xml:space="preserve"> сноса аварийных </w:t>
      </w:r>
      <w:r w:rsidRPr="003B5B91">
        <w:rPr>
          <w:sz w:val="28"/>
          <w:szCs w:val="28"/>
        </w:rPr>
        <w:t xml:space="preserve">многоквартирных домов и объектов муниципального жилого и нежилого фонда </w:t>
      </w:r>
      <w:r w:rsidRPr="003B5B91">
        <w:rPr>
          <w:sz w:val="28"/>
        </w:rPr>
        <w:t>– 15 033,5 тыс. руб., что составляет 13,5% к уточненным бюджетным назначениям года;</w:t>
      </w:r>
    </w:p>
    <w:p w:rsidR="00FE2A21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B5B91">
        <w:rPr>
          <w:sz w:val="28"/>
        </w:rPr>
        <w:t xml:space="preserve">- </w:t>
      </w:r>
      <w:r w:rsidRPr="003B5B91">
        <w:rPr>
          <w:sz w:val="28"/>
          <w:szCs w:val="28"/>
        </w:rPr>
        <w:t xml:space="preserve">на исполнение </w:t>
      </w:r>
      <w:r w:rsidRPr="004F0AEA">
        <w:rPr>
          <w:sz w:val="28"/>
          <w:szCs w:val="28"/>
        </w:rPr>
        <w:t xml:space="preserve">судебных актов </w:t>
      </w:r>
      <w:r w:rsidRPr="004F0AEA">
        <w:rPr>
          <w:sz w:val="28"/>
        </w:rPr>
        <w:t xml:space="preserve">– </w:t>
      </w:r>
      <w:r w:rsidRPr="004F0AEA">
        <w:rPr>
          <w:sz w:val="28"/>
          <w:szCs w:val="28"/>
        </w:rPr>
        <w:t xml:space="preserve">79 666,6 тыс. руб., </w:t>
      </w:r>
      <w:r w:rsidRPr="004F0AEA">
        <w:rPr>
          <w:sz w:val="28"/>
        </w:rPr>
        <w:t>что составляет</w:t>
      </w:r>
      <w:r w:rsidRPr="004F0AEA">
        <w:rPr>
          <w:sz w:val="28"/>
          <w:szCs w:val="28"/>
        </w:rPr>
        <w:t xml:space="preserve"> 88,4% от уточненных бюджетных назначений года.</w:t>
      </w:r>
      <w:r w:rsidR="00FE2A21" w:rsidRPr="004F0AEA">
        <w:rPr>
          <w:sz w:val="28"/>
          <w:szCs w:val="28"/>
        </w:rPr>
        <w:t xml:space="preserve"> </w:t>
      </w:r>
    </w:p>
    <w:p w:rsidR="00FE2A21" w:rsidRPr="004F0AEA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4F0AEA">
        <w:rPr>
          <w:b/>
          <w:sz w:val="28"/>
        </w:rPr>
        <w:t>2.4.2. Коммунальное хозяйство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 xml:space="preserve">На мероприятия по коммунальному хозяйству направлено </w:t>
      </w:r>
      <w:r w:rsidRPr="004F0AEA">
        <w:rPr>
          <w:sz w:val="28"/>
        </w:rPr>
        <w:br/>
        <w:t>839 328,9 тыс. руб., что составляет 49,9% к уточненным бюджетным назначениям года, из них: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содержание учреждений в сфере коммунального хозяйства – 73 775,8 тыс. руб., что составляет 99,6% к уточненным бюджетным назначениям года;</w:t>
      </w:r>
    </w:p>
    <w:p w:rsidR="00131C52" w:rsidRPr="009D14A6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4F0AEA">
        <w:rPr>
          <w:sz w:val="28"/>
        </w:rPr>
        <w:br/>
        <w:t>19 880,0 тыс. руб., что составляет 60,6%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9D14A6">
        <w:rPr>
          <w:sz w:val="28"/>
        </w:rPr>
        <w:t xml:space="preserve">- на </w:t>
      </w:r>
      <w:r w:rsidRPr="004F0AEA">
        <w:rPr>
          <w:sz w:val="28"/>
        </w:rPr>
        <w:t>возмещение недополученных доходов в связи с оказанием услуг категориям граждан, пользующихся льготами за услуги муниципальных бань, – 2 559,0 тыс. руб., что составляет 64,0%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4F0AEA">
        <w:rPr>
          <w:sz w:val="28"/>
          <w:szCs w:val="28"/>
        </w:rPr>
        <w:br/>
        <w:t>муниципального образования «Город Саратов», осуществляющих деятельность в сфере водоснабжения и водоотведения</w:t>
      </w:r>
      <w:r w:rsidR="004F0AEA" w:rsidRPr="004F0AEA">
        <w:rPr>
          <w:sz w:val="28"/>
          <w:szCs w:val="28"/>
        </w:rPr>
        <w:t>,</w:t>
      </w:r>
      <w:r w:rsidRPr="004F0AEA">
        <w:rPr>
          <w:sz w:val="28"/>
          <w:szCs w:val="28"/>
        </w:rPr>
        <w:t xml:space="preserve"> – 35 304,3 тыс. руб., или 100% от </w:t>
      </w:r>
      <w:r w:rsidRPr="004F0AEA">
        <w:rPr>
          <w:sz w:val="28"/>
        </w:rPr>
        <w:t>уточненных бюджетных назначений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 – 417 931,7 тыс. руб., что составляет 46,6%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проведение работ по развитию систем питьевого и технического водоснабжения – 12 932,7 тыс. руб., что составляет 85,0% от уточненных бюджетных назначений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мероприятия по капитальному ремонту и ремонту объектов коммунального назначения – 23 954,1 тыс. руб., что составляет 31,9%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 xml:space="preserve">- на возмещение затрат по оплате электроэнергии, потребляемой муниципальными унитарными производственными предприятиями, </w:t>
      </w:r>
      <w:r w:rsidRPr="004F0AEA">
        <w:rPr>
          <w:sz w:val="28"/>
        </w:rPr>
        <w:lastRenderedPageBreak/>
        <w:t>обеспечивающими водоснабжением и водоотведением</w:t>
      </w:r>
      <w:r w:rsidR="004F0AEA" w:rsidRPr="004F0AEA">
        <w:rPr>
          <w:sz w:val="28"/>
        </w:rPr>
        <w:t>,</w:t>
      </w:r>
      <w:r w:rsidRPr="004F0AEA">
        <w:rPr>
          <w:sz w:val="28"/>
        </w:rPr>
        <w:t xml:space="preserve"> – 115 000,0 тыс. руб., что составляет 69,7%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  <w:r w:rsidR="004F0AEA" w:rsidRPr="004F0AEA">
        <w:rPr>
          <w:sz w:val="28"/>
        </w:rPr>
        <w:t>,</w:t>
      </w:r>
      <w:r w:rsidRPr="004F0AEA">
        <w:rPr>
          <w:sz w:val="28"/>
        </w:rPr>
        <w:t xml:space="preserve"> – 72 157,5 тыс. руб., что составляет 100% к уточненным бюджетным назначениям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>- на предоставление бюджетных инвестиций в объекты коммунальной инфраструктуры – 59 890,4 тыс. руб., или 31,3% от уточненных бюджетных назначений года;</w:t>
      </w:r>
    </w:p>
    <w:p w:rsidR="00131C52" w:rsidRPr="004F0AEA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 xml:space="preserve">- </w:t>
      </w:r>
      <w:r w:rsidRPr="004F0AEA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4F0AEA">
        <w:rPr>
          <w:sz w:val="28"/>
        </w:rPr>
        <w:t xml:space="preserve">– </w:t>
      </w:r>
      <w:r w:rsidRPr="004F0AEA">
        <w:rPr>
          <w:sz w:val="28"/>
          <w:szCs w:val="28"/>
        </w:rPr>
        <w:t xml:space="preserve">5 826,9 тыс. руб., </w:t>
      </w:r>
      <w:r w:rsidRPr="004F0AEA">
        <w:rPr>
          <w:sz w:val="28"/>
        </w:rPr>
        <w:t>что составляет</w:t>
      </w:r>
      <w:r w:rsidRPr="004F0AEA">
        <w:rPr>
          <w:sz w:val="28"/>
          <w:szCs w:val="28"/>
        </w:rPr>
        <w:t xml:space="preserve"> 36,3% от уточненных бюджетных назначений года;</w:t>
      </w:r>
    </w:p>
    <w:p w:rsidR="00FE2A21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4F0AEA">
        <w:rPr>
          <w:sz w:val="28"/>
        </w:rPr>
        <w:t xml:space="preserve">- на другие мероприятия </w:t>
      </w:r>
      <w:r w:rsidRPr="003D48F5">
        <w:rPr>
          <w:sz w:val="28"/>
        </w:rPr>
        <w:t>коммунального хозяйства – 116,5 тыс. руб., или 58,2% от уточненных бюджетных назначений года.</w:t>
      </w:r>
    </w:p>
    <w:p w:rsidR="00FE2A21" w:rsidRPr="003D48F5" w:rsidRDefault="00FE2A21" w:rsidP="00FE2A21">
      <w:pPr>
        <w:shd w:val="clear" w:color="auto" w:fill="FFFFFF" w:themeFill="background1"/>
        <w:ind w:firstLine="709"/>
        <w:jc w:val="both"/>
        <w:rPr>
          <w:sz w:val="28"/>
        </w:rPr>
      </w:pPr>
      <w:r w:rsidRPr="003D48F5">
        <w:rPr>
          <w:b/>
          <w:sz w:val="28"/>
        </w:rPr>
        <w:t>2.4.3. Благоустройство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3D48F5">
        <w:rPr>
          <w:sz w:val="28"/>
        </w:rPr>
        <w:t>За 1 полугодие 2024 год на мероприятия по благоустройству города направлено 301 803,4 тыс. руб., что составляет 33,7% к уточненным бюджетным назначениям года, из них:</w:t>
      </w:r>
    </w:p>
    <w:p w:rsidR="00131C52" w:rsidRPr="004223E7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D48F5">
        <w:rPr>
          <w:sz w:val="28"/>
        </w:rPr>
        <w:t xml:space="preserve">- </w:t>
      </w:r>
      <w:r w:rsidRPr="003D48F5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3D48F5">
        <w:rPr>
          <w:sz w:val="28"/>
        </w:rPr>
        <w:t>– 31 313,6 тыс</w:t>
      </w:r>
      <w:r w:rsidRPr="003D48F5">
        <w:rPr>
          <w:sz w:val="28"/>
          <w:szCs w:val="28"/>
        </w:rPr>
        <w:t>. руб.;</w:t>
      </w:r>
    </w:p>
    <w:p w:rsidR="00131C52" w:rsidRPr="003D48F5" w:rsidRDefault="00131C52" w:rsidP="00131C52">
      <w:pPr>
        <w:ind w:firstLine="709"/>
        <w:jc w:val="both"/>
        <w:rPr>
          <w:rFonts w:ascii="Arial" w:hAnsi="Arial" w:cs="Arial"/>
        </w:rPr>
      </w:pPr>
      <w:r w:rsidRPr="004223E7">
        <w:rPr>
          <w:sz w:val="28"/>
        </w:rPr>
        <w:t>-</w:t>
      </w:r>
      <w:r w:rsidRPr="004223E7">
        <w:rPr>
          <w:b/>
          <w:sz w:val="28"/>
        </w:rPr>
        <w:t xml:space="preserve"> </w:t>
      </w:r>
      <w:r w:rsidRPr="004223E7">
        <w:rPr>
          <w:sz w:val="28"/>
        </w:rPr>
        <w:t xml:space="preserve">на </w:t>
      </w:r>
      <w:r w:rsidRPr="003D48F5">
        <w:rPr>
          <w:sz w:val="28"/>
        </w:rPr>
        <w:t xml:space="preserve">восстановление, содержание сетей наружного освещения улиц и оплату услуг освещения (потребленной электроэнергии) – </w:t>
      </w:r>
      <w:r w:rsidRPr="003D48F5">
        <w:rPr>
          <w:sz w:val="28"/>
        </w:rPr>
        <w:br/>
        <w:t xml:space="preserve">127 584,6 тыс. руб.; </w:t>
      </w:r>
    </w:p>
    <w:p w:rsidR="00131C52" w:rsidRPr="006D64FC" w:rsidRDefault="00131C52" w:rsidP="00131C52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3D48F5">
        <w:rPr>
          <w:sz w:val="28"/>
        </w:rPr>
        <w:t>- на содержание городского зеленого хозяйства - садов, парков, скверов, уличных зеленых насаждений –70 905,0</w:t>
      </w:r>
      <w:r w:rsidRPr="003D48F5">
        <w:rPr>
          <w:rFonts w:ascii="Arial" w:hAnsi="Arial" w:cs="Arial"/>
          <w:sz w:val="16"/>
          <w:szCs w:val="16"/>
        </w:rPr>
        <w:t xml:space="preserve"> </w:t>
      </w:r>
      <w:r w:rsidRPr="003D48F5">
        <w:rPr>
          <w:sz w:val="28"/>
        </w:rPr>
        <w:t>тыс. руб., из них в рамках выполнения муниципального задания муниципальными бюджетными учреждениями</w:t>
      </w:r>
      <w:r w:rsidRPr="003D48F5">
        <w:rPr>
          <w:sz w:val="28"/>
          <w:szCs w:val="28"/>
        </w:rPr>
        <w:t xml:space="preserve"> в сфере благоустройства и дорожной деятельности </w:t>
      </w:r>
      <w:r w:rsidRPr="003D48F5">
        <w:rPr>
          <w:sz w:val="28"/>
        </w:rPr>
        <w:t>–</w:t>
      </w:r>
      <w:r w:rsidRPr="003D48F5">
        <w:rPr>
          <w:sz w:val="28"/>
        </w:rPr>
        <w:br/>
        <w:t>36 852,4</w:t>
      </w:r>
      <w:r w:rsidRPr="003D48F5">
        <w:rPr>
          <w:rFonts w:ascii="Arial" w:hAnsi="Arial" w:cs="Arial"/>
          <w:sz w:val="16"/>
          <w:szCs w:val="16"/>
        </w:rPr>
        <w:t xml:space="preserve"> </w:t>
      </w:r>
      <w:r w:rsidRPr="003D48F5">
        <w:rPr>
          <w:sz w:val="28"/>
        </w:rPr>
        <w:t>тыс. руб.;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D48F5">
        <w:rPr>
          <w:sz w:val="28"/>
        </w:rPr>
        <w:t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3D48F5" w:rsidRPr="003D48F5">
        <w:rPr>
          <w:sz w:val="28"/>
        </w:rPr>
        <w:t>,</w:t>
      </w:r>
      <w:r w:rsidRPr="003D48F5">
        <w:rPr>
          <w:sz w:val="28"/>
        </w:rPr>
        <w:t xml:space="preserve"> – </w:t>
      </w:r>
      <w:r w:rsidRPr="003D48F5">
        <w:rPr>
          <w:sz w:val="28"/>
        </w:rPr>
        <w:br/>
        <w:t>19 010,7 тыс. руб.;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D48F5">
        <w:rPr>
          <w:sz w:val="28"/>
        </w:rPr>
        <w:t xml:space="preserve">- на строительство ливневых канализаций и прочих объектов инженерной инфраструктуры – 19 011,7 тыс. руб.; 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D48F5">
        <w:rPr>
          <w:b/>
          <w:sz w:val="28"/>
          <w:szCs w:val="28"/>
        </w:rPr>
        <w:t>-</w:t>
      </w:r>
      <w:r w:rsidRPr="003D48F5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3D48F5">
        <w:rPr>
          <w:sz w:val="28"/>
        </w:rPr>
        <w:t>– 4 206,9</w:t>
      </w:r>
      <w:r w:rsidRPr="003D48F5">
        <w:rPr>
          <w:sz w:val="28"/>
          <w:szCs w:val="28"/>
        </w:rPr>
        <w:t xml:space="preserve"> тыс. руб.;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</w:rPr>
      </w:pPr>
      <w:r w:rsidRPr="003D48F5">
        <w:rPr>
          <w:sz w:val="28"/>
          <w:szCs w:val="28"/>
        </w:rPr>
        <w:t xml:space="preserve">- на содержание фонтанов – </w:t>
      </w:r>
      <w:r w:rsidRPr="003D48F5">
        <w:rPr>
          <w:sz w:val="28"/>
        </w:rPr>
        <w:t>9 299,5 тыс. руб.;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D48F5">
        <w:rPr>
          <w:b/>
          <w:sz w:val="28"/>
          <w:szCs w:val="28"/>
        </w:rPr>
        <w:t>-</w:t>
      </w:r>
      <w:r w:rsidRPr="003D48F5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3D48F5">
        <w:rPr>
          <w:sz w:val="28"/>
        </w:rPr>
        <w:t>–</w:t>
      </w:r>
      <w:r w:rsidRPr="003D48F5">
        <w:rPr>
          <w:sz w:val="28"/>
          <w:szCs w:val="28"/>
        </w:rPr>
        <w:t xml:space="preserve"> </w:t>
      </w:r>
      <w:r w:rsidRPr="003D48F5">
        <w:rPr>
          <w:sz w:val="28"/>
          <w:szCs w:val="28"/>
        </w:rPr>
        <w:br/>
        <w:t>4 781,4 тыс. руб.;</w:t>
      </w:r>
    </w:p>
    <w:p w:rsidR="00131C52" w:rsidRPr="003D48F5" w:rsidRDefault="00131C52" w:rsidP="00131C5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D48F5">
        <w:rPr>
          <w:sz w:val="28"/>
          <w:szCs w:val="28"/>
        </w:rPr>
        <w:t xml:space="preserve">- на лизинговые платежи </w:t>
      </w:r>
      <w:r w:rsidRPr="003D48F5">
        <w:rPr>
          <w:bCs/>
          <w:sz w:val="28"/>
          <w:szCs w:val="28"/>
        </w:rPr>
        <w:t xml:space="preserve">за приобретаемую </w:t>
      </w:r>
      <w:r w:rsidRPr="003D48F5">
        <w:rPr>
          <w:sz w:val="28"/>
          <w:szCs w:val="28"/>
        </w:rPr>
        <w:t xml:space="preserve">специализированную </w:t>
      </w:r>
      <w:r w:rsidRPr="003D48F5">
        <w:rPr>
          <w:bCs/>
          <w:sz w:val="28"/>
          <w:szCs w:val="28"/>
        </w:rPr>
        <w:t>технику для благоустройства территории города – 6 560,5 тыс. руб.;</w:t>
      </w:r>
    </w:p>
    <w:p w:rsidR="00FE2A21" w:rsidRDefault="00131C52" w:rsidP="00131C52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3D48F5">
        <w:rPr>
          <w:sz w:val="28"/>
          <w:szCs w:val="28"/>
        </w:rPr>
        <w:t>-</w:t>
      </w:r>
      <w:r w:rsidRPr="003D48F5">
        <w:rPr>
          <w:b/>
          <w:sz w:val="28"/>
          <w:szCs w:val="28"/>
        </w:rPr>
        <w:t xml:space="preserve"> </w:t>
      </w:r>
      <w:r w:rsidRPr="003D48F5">
        <w:rPr>
          <w:sz w:val="28"/>
          <w:szCs w:val="28"/>
        </w:rPr>
        <w:t>на другие мероприятия по благоустройству – 9 129,5 тыс. руб.</w:t>
      </w:r>
    </w:p>
    <w:p w:rsidR="00C8676A" w:rsidRPr="003D48F5" w:rsidRDefault="00C8676A" w:rsidP="00131C52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</w:p>
    <w:p w:rsidR="002B0FA8" w:rsidRPr="00013B80" w:rsidRDefault="002B0FA8" w:rsidP="002B0FA8">
      <w:pPr>
        <w:spacing w:before="60" w:after="60"/>
        <w:ind w:firstLine="709"/>
        <w:jc w:val="both"/>
        <w:rPr>
          <w:b/>
          <w:sz w:val="28"/>
          <w:u w:val="single"/>
        </w:rPr>
      </w:pPr>
      <w:r w:rsidRPr="00013B80">
        <w:rPr>
          <w:b/>
          <w:sz w:val="28"/>
          <w:u w:val="single"/>
        </w:rPr>
        <w:lastRenderedPageBreak/>
        <w:t>2.5. Обслуживание муниципального долга</w:t>
      </w:r>
    </w:p>
    <w:p w:rsidR="00ED648D" w:rsidRPr="00D75F8B" w:rsidRDefault="002B0FA8" w:rsidP="002B0FA8">
      <w:pPr>
        <w:ind w:firstLine="709"/>
        <w:jc w:val="both"/>
      </w:pPr>
      <w:r w:rsidRPr="00EE672F">
        <w:rPr>
          <w:snapToGrid w:val="0"/>
          <w:sz w:val="28"/>
          <w:szCs w:val="28"/>
        </w:rPr>
        <w:t>Р</w:t>
      </w:r>
      <w:r w:rsidRPr="00EE672F">
        <w:rPr>
          <w:sz w:val="28"/>
          <w:szCs w:val="28"/>
        </w:rPr>
        <w:t xml:space="preserve">асходы по обслуживанию муниципального долга за 1 </w:t>
      </w:r>
      <w:r>
        <w:rPr>
          <w:sz w:val="28"/>
          <w:szCs w:val="28"/>
        </w:rPr>
        <w:t>полугодие</w:t>
      </w:r>
      <w:r w:rsidRPr="00EE672F">
        <w:rPr>
          <w:sz w:val="28"/>
          <w:szCs w:val="28"/>
        </w:rPr>
        <w:t xml:space="preserve">           2024 года составили </w:t>
      </w:r>
      <w:r>
        <w:rPr>
          <w:sz w:val="28"/>
          <w:szCs w:val="28"/>
        </w:rPr>
        <w:t>149</w:t>
      </w:r>
      <w:r w:rsidRPr="00EE672F">
        <w:rPr>
          <w:sz w:val="28"/>
          <w:szCs w:val="28"/>
        </w:rPr>
        <w:t xml:space="preserve"> 7</w:t>
      </w:r>
      <w:r>
        <w:rPr>
          <w:sz w:val="28"/>
          <w:szCs w:val="28"/>
        </w:rPr>
        <w:t>24</w:t>
      </w:r>
      <w:r w:rsidRPr="00EE672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E672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28</w:t>
      </w:r>
      <w:r w:rsidRPr="00EE672F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EE672F">
        <w:rPr>
          <w:sz w:val="28"/>
          <w:szCs w:val="28"/>
        </w:rPr>
        <w:t xml:space="preserve">% от бюджетных назначений года. Средняя процентная ставка по привлеченным кредитам в бюджет муниципального </w:t>
      </w:r>
      <w:r w:rsidRPr="00D75F8B">
        <w:rPr>
          <w:sz w:val="28"/>
          <w:szCs w:val="28"/>
        </w:rPr>
        <w:t>образования «Город Саратов» за отчетный период выросла на 7,94 процентных пункта и на 1 июля 2024 года составила 16,75% годовых.</w:t>
      </w:r>
    </w:p>
    <w:p w:rsidR="00FE2A21" w:rsidRPr="00127116" w:rsidRDefault="00FE2A21" w:rsidP="00FE2A21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127116">
        <w:rPr>
          <w:b/>
          <w:sz w:val="28"/>
          <w:u w:val="single"/>
        </w:rPr>
        <w:t>2.6. Резервный фонд</w:t>
      </w:r>
    </w:p>
    <w:p w:rsidR="00EF5ABF" w:rsidRPr="00127116" w:rsidRDefault="00131C52" w:rsidP="00FE2A21">
      <w:pPr>
        <w:ind w:firstLine="709"/>
        <w:jc w:val="both"/>
        <w:rPr>
          <w:sz w:val="28"/>
        </w:rPr>
      </w:pPr>
      <w:r w:rsidRPr="00127116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127116">
        <w:rPr>
          <w:sz w:val="28"/>
          <w:szCs w:val="28"/>
        </w:rPr>
        <w:t xml:space="preserve">14 752,4 </w:t>
      </w:r>
      <w:r w:rsidRPr="00127116">
        <w:rPr>
          <w:sz w:val="28"/>
        </w:rPr>
        <w:t>тыс. руб. или 49,1%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</w:t>
      </w:r>
      <w:r w:rsidR="00127116" w:rsidRPr="00127116">
        <w:rPr>
          <w:sz w:val="28"/>
        </w:rPr>
        <w:t>редств резервного фонда на 01.07</w:t>
      </w:r>
      <w:r w:rsidRPr="00127116">
        <w:rPr>
          <w:sz w:val="28"/>
        </w:rPr>
        <w:t xml:space="preserve">.2024 составил </w:t>
      </w:r>
      <w:r w:rsidRPr="00127116">
        <w:rPr>
          <w:sz w:val="28"/>
          <w:szCs w:val="28"/>
        </w:rPr>
        <w:t>15</w:t>
      </w:r>
      <w:r w:rsidR="00127116" w:rsidRPr="00127116">
        <w:rPr>
          <w:sz w:val="28"/>
          <w:szCs w:val="28"/>
        </w:rPr>
        <w:t xml:space="preserve"> </w:t>
      </w:r>
      <w:r w:rsidRPr="00127116">
        <w:rPr>
          <w:sz w:val="28"/>
          <w:szCs w:val="28"/>
        </w:rPr>
        <w:t xml:space="preserve">247,6 </w:t>
      </w:r>
      <w:r w:rsidRPr="00127116">
        <w:rPr>
          <w:sz w:val="28"/>
        </w:rPr>
        <w:t>тыс. руб.</w:t>
      </w:r>
    </w:p>
    <w:p w:rsidR="00FE2A21" w:rsidRPr="009D602E" w:rsidRDefault="00FE2A21" w:rsidP="00FE2A21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127116">
        <w:rPr>
          <w:b/>
          <w:sz w:val="28"/>
          <w:u w:val="single"/>
        </w:rPr>
        <w:t>2.7</w:t>
      </w:r>
      <w:r w:rsidRPr="009D602E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131C52" w:rsidRPr="009D602E" w:rsidRDefault="00131C52" w:rsidP="00131C52">
      <w:pPr>
        <w:ind w:firstLine="709"/>
        <w:jc w:val="both"/>
        <w:rPr>
          <w:sz w:val="28"/>
        </w:rPr>
      </w:pPr>
      <w:r w:rsidRPr="009D602E">
        <w:rPr>
          <w:sz w:val="28"/>
        </w:rPr>
        <w:t>Численность работников органов местного самоуправления на               1 июля 2024 года составила 1 533 человека.</w:t>
      </w:r>
    </w:p>
    <w:p w:rsidR="00131C52" w:rsidRPr="009D602E" w:rsidRDefault="00131C52" w:rsidP="00131C52">
      <w:pPr>
        <w:ind w:firstLine="709"/>
        <w:jc w:val="both"/>
        <w:rPr>
          <w:sz w:val="28"/>
        </w:rPr>
      </w:pPr>
      <w:r w:rsidRPr="009D602E">
        <w:rPr>
          <w:sz w:val="28"/>
        </w:rPr>
        <w:t xml:space="preserve">Расходы на содержание органов местного самоуправления за отчетный период произведены на сумму 988 941,0 тыс. руб., в том числе на их заработную плату 743 197,7 тыс. руб. </w:t>
      </w:r>
    </w:p>
    <w:p w:rsidR="004C2DB3" w:rsidRPr="009D602E" w:rsidRDefault="00131C52" w:rsidP="00131C52">
      <w:pPr>
        <w:ind w:firstLine="709"/>
        <w:jc w:val="both"/>
        <w:rPr>
          <w:sz w:val="28"/>
        </w:rPr>
      </w:pPr>
      <w:r w:rsidRPr="009D602E">
        <w:rPr>
          <w:sz w:val="28"/>
        </w:rPr>
        <w:t>Численность работников муниципальных учреждений составила                     23 535 единица, расходы на их денежное содержание за отчетный период составили 5 886 294,5 тыс. руб.</w:t>
      </w:r>
    </w:p>
    <w:p w:rsidR="0023686F" w:rsidRPr="002A36D8" w:rsidRDefault="0023686F" w:rsidP="00FE2A21">
      <w:pPr>
        <w:ind w:firstLine="709"/>
        <w:jc w:val="both"/>
        <w:rPr>
          <w:sz w:val="28"/>
          <w:highlight w:val="yellow"/>
        </w:rPr>
      </w:pPr>
    </w:p>
    <w:p w:rsidR="000150A7" w:rsidRPr="0023686F" w:rsidRDefault="000150A7" w:rsidP="0023686F">
      <w:pPr>
        <w:pStyle w:val="2"/>
        <w:contextualSpacing/>
        <w:rPr>
          <w:b/>
        </w:rPr>
      </w:pPr>
      <w:r w:rsidRPr="0023686F">
        <w:rPr>
          <w:b/>
        </w:rPr>
        <w:t>3. ИСТОЧ</w:t>
      </w:r>
      <w:r w:rsidR="009F6C2E" w:rsidRPr="0023686F">
        <w:rPr>
          <w:b/>
        </w:rPr>
        <w:t>НИКИ ВНУТРЕННЕГО ФИНАНСИРОВАНИЯ</w:t>
      </w:r>
      <w:r w:rsidR="009F6C2E" w:rsidRPr="0023686F">
        <w:rPr>
          <w:b/>
        </w:rPr>
        <w:br/>
      </w:r>
      <w:r w:rsidRPr="0023686F">
        <w:rPr>
          <w:b/>
        </w:rPr>
        <w:t>ДЕФИЦИТА БЮДЖЕТА</w:t>
      </w:r>
      <w:bookmarkEnd w:id="4"/>
    </w:p>
    <w:p w:rsidR="008E1194" w:rsidRPr="0023686F" w:rsidRDefault="008E1194" w:rsidP="0023686F">
      <w:pPr>
        <w:pStyle w:val="2"/>
        <w:ind w:firstLine="709"/>
        <w:contextualSpacing/>
        <w:jc w:val="both"/>
        <w:rPr>
          <w:rFonts w:ascii="Times New Roman CYR" w:hAnsi="Times New Roman CYR" w:cs="Times New Roman CYR"/>
          <w:szCs w:val="28"/>
        </w:rPr>
      </w:pPr>
      <w:bookmarkStart w:id="5" w:name="_Toc30686748"/>
      <w:r w:rsidRPr="0023686F">
        <w:t xml:space="preserve">Бюджет муниципального образования «Город Саратов» за 1 полугодие 2024 года исполнен с дефицитом в сумме </w:t>
      </w:r>
      <w:r w:rsidRPr="0023686F">
        <w:rPr>
          <w:rFonts w:ascii="Times New Roman CYR" w:hAnsi="Times New Roman CYR" w:cs="Times New Roman CYR"/>
          <w:szCs w:val="28"/>
        </w:rPr>
        <w:t>1</w:t>
      </w:r>
      <w:r w:rsidRPr="0023686F">
        <w:rPr>
          <w:szCs w:val="28"/>
        </w:rPr>
        <w:t> </w:t>
      </w:r>
      <w:r w:rsidRPr="0023686F">
        <w:rPr>
          <w:rFonts w:ascii="Times New Roman CYR" w:hAnsi="Times New Roman CYR" w:cs="Times New Roman CYR"/>
          <w:szCs w:val="28"/>
        </w:rPr>
        <w:t>062</w:t>
      </w:r>
      <w:r w:rsidRPr="0023686F">
        <w:rPr>
          <w:szCs w:val="28"/>
        </w:rPr>
        <w:t> </w:t>
      </w:r>
      <w:r w:rsidRPr="0023686F">
        <w:rPr>
          <w:rFonts w:ascii="Times New Roman CYR" w:hAnsi="Times New Roman CYR" w:cs="Times New Roman CYR"/>
          <w:szCs w:val="28"/>
        </w:rPr>
        <w:t>928,6</w:t>
      </w:r>
      <w:r w:rsidRPr="0023686F">
        <w:t xml:space="preserve"> тыс. руб. Соответственно, источники финансирования дефицита бюджета сложились в </w:t>
      </w:r>
      <w:r w:rsidRPr="0023686F">
        <w:rPr>
          <w:rFonts w:ascii="Times New Roman CYR" w:hAnsi="Times New Roman CYR" w:cs="Times New Roman CYR"/>
          <w:szCs w:val="28"/>
        </w:rPr>
        <w:t>1</w:t>
      </w:r>
      <w:r w:rsidRPr="0023686F">
        <w:rPr>
          <w:szCs w:val="28"/>
        </w:rPr>
        <w:t> </w:t>
      </w:r>
      <w:r w:rsidRPr="0023686F">
        <w:rPr>
          <w:rFonts w:ascii="Times New Roman CYR" w:hAnsi="Times New Roman CYR" w:cs="Times New Roman CYR"/>
          <w:szCs w:val="28"/>
        </w:rPr>
        <w:t>062</w:t>
      </w:r>
      <w:r w:rsidRPr="0023686F">
        <w:rPr>
          <w:szCs w:val="28"/>
        </w:rPr>
        <w:t> </w:t>
      </w:r>
      <w:r w:rsidRPr="0023686F">
        <w:rPr>
          <w:rFonts w:ascii="Times New Roman CYR" w:hAnsi="Times New Roman CYR" w:cs="Times New Roman CYR"/>
          <w:szCs w:val="28"/>
        </w:rPr>
        <w:t>928,6</w:t>
      </w:r>
      <w:r w:rsidRPr="0023686F">
        <w:t xml:space="preserve"> тыс. руб.</w:t>
      </w:r>
    </w:p>
    <w:p w:rsidR="008E1194" w:rsidRPr="00585F1C" w:rsidRDefault="008E1194" w:rsidP="008E1194">
      <w:pPr>
        <w:ind w:firstLine="708"/>
        <w:jc w:val="both"/>
        <w:rPr>
          <w:sz w:val="28"/>
          <w:szCs w:val="28"/>
        </w:rPr>
      </w:pPr>
      <w:r w:rsidRPr="0023686F">
        <w:rPr>
          <w:sz w:val="28"/>
          <w:szCs w:val="28"/>
        </w:rPr>
        <w:t>Муниципальные заимствования,</w:t>
      </w:r>
      <w:r w:rsidRPr="00585F1C">
        <w:rPr>
          <w:sz w:val="28"/>
          <w:szCs w:val="28"/>
        </w:rPr>
        <w:t xml:space="preserve"> произведенные за 1 полугодие 2024 года в коммерческих банках, составили 3</w:t>
      </w:r>
      <w:r w:rsidR="00BC56BB">
        <w:rPr>
          <w:sz w:val="28"/>
          <w:szCs w:val="28"/>
        </w:rPr>
        <w:t> </w:t>
      </w:r>
      <w:r w:rsidRPr="00585F1C">
        <w:rPr>
          <w:sz w:val="28"/>
          <w:szCs w:val="28"/>
        </w:rPr>
        <w:t xml:space="preserve">250 000,0 тыс. руб. За отчетный период погашение кредитов кредитных организаций составило </w:t>
      </w:r>
      <w:r w:rsidRPr="00585F1C">
        <w:rPr>
          <w:sz w:val="28"/>
          <w:szCs w:val="28"/>
        </w:rPr>
        <w:br/>
        <w:t>3 700 000,0 тыс. руб.</w:t>
      </w:r>
    </w:p>
    <w:p w:rsidR="008E1194" w:rsidRPr="00585F1C" w:rsidRDefault="008E1194" w:rsidP="008E1194">
      <w:pPr>
        <w:ind w:firstLine="709"/>
        <w:jc w:val="both"/>
        <w:rPr>
          <w:bCs/>
          <w:sz w:val="28"/>
          <w:szCs w:val="28"/>
        </w:rPr>
      </w:pPr>
      <w:r w:rsidRPr="00585F1C">
        <w:rPr>
          <w:sz w:val="28"/>
        </w:rPr>
        <w:t>Во исполнение</w:t>
      </w:r>
      <w:r w:rsidRPr="00585F1C">
        <w:rPr>
          <w:rFonts w:ascii="PT Astra Serif" w:hAnsi="PT Astra Serif"/>
          <w:sz w:val="28"/>
          <w:szCs w:val="28"/>
        </w:rPr>
        <w:t xml:space="preserve"> подпункта 3.2.1 пункта 3 договоров о предоставлении бюджету </w:t>
      </w:r>
      <w:r w:rsidRPr="00585F1C">
        <w:rPr>
          <w:bCs/>
          <w:sz w:val="28"/>
          <w:szCs w:val="28"/>
        </w:rPr>
        <w:t>муниципального образования «Город Саратов»</w:t>
      </w:r>
      <w:r w:rsidRPr="00585F1C">
        <w:rPr>
          <w:rFonts w:ascii="PT Astra Serif" w:hAnsi="PT Astra Serif"/>
          <w:sz w:val="28"/>
          <w:szCs w:val="28"/>
        </w:rPr>
        <w:t xml:space="preserve">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 w:rsidRPr="00585F1C">
        <w:rPr>
          <w:rFonts w:ascii="PT Astra Serif" w:hAnsi="PT Astra Serif"/>
          <w:sz w:val="28"/>
          <w:szCs w:val="28"/>
        </w:rPr>
        <w:br/>
      </w:r>
      <w:r w:rsidRPr="00585F1C">
        <w:rPr>
          <w:bCs/>
          <w:sz w:val="28"/>
          <w:szCs w:val="28"/>
        </w:rPr>
        <w:lastRenderedPageBreak/>
        <w:t>от 13 августа 2021 года № 08-01-18/39-6</w:t>
      </w:r>
      <w:r w:rsidRPr="00585F1C">
        <w:rPr>
          <w:rFonts w:ascii="PT Astra Serif" w:hAnsi="PT Astra Serif"/>
          <w:sz w:val="28"/>
          <w:szCs w:val="28"/>
        </w:rPr>
        <w:t xml:space="preserve"> и от </w:t>
      </w:r>
      <w:r w:rsidRPr="00585F1C">
        <w:rPr>
          <w:bCs/>
          <w:sz w:val="28"/>
          <w:szCs w:val="28"/>
        </w:rPr>
        <w:t>29 ноября 2021 года</w:t>
      </w:r>
      <w:r w:rsidRPr="00585F1C">
        <w:rPr>
          <w:rFonts w:ascii="PT Astra Serif" w:hAnsi="PT Astra Serif"/>
          <w:sz w:val="28"/>
          <w:szCs w:val="28"/>
        </w:rPr>
        <w:t xml:space="preserve"> </w:t>
      </w:r>
      <w:r w:rsidRPr="00585F1C">
        <w:rPr>
          <w:rFonts w:ascii="PT Astra Serif" w:hAnsi="PT Astra Serif"/>
          <w:sz w:val="28"/>
          <w:szCs w:val="28"/>
        </w:rPr>
        <w:br/>
      </w:r>
      <w:r w:rsidRPr="00585F1C">
        <w:rPr>
          <w:bCs/>
          <w:sz w:val="28"/>
          <w:szCs w:val="28"/>
        </w:rPr>
        <w:t>№ 08-01-18/39-20</w:t>
      </w:r>
      <w:r w:rsidRPr="00585F1C">
        <w:rPr>
          <w:rFonts w:ascii="PT Astra Serif" w:hAnsi="PT Astra Serif"/>
          <w:sz w:val="28"/>
          <w:szCs w:val="28"/>
        </w:rPr>
        <w:t xml:space="preserve"> за отчетный период</w:t>
      </w:r>
      <w:r w:rsidRPr="00585F1C">
        <w:rPr>
          <w:bCs/>
          <w:sz w:val="28"/>
          <w:szCs w:val="28"/>
        </w:rPr>
        <w:t xml:space="preserve"> произведено досрочное погашение задолженности по бюджетным кредитам в сумме 133699,5 тыс. руб.</w:t>
      </w:r>
    </w:p>
    <w:p w:rsidR="008E1194" w:rsidRPr="00585F1C" w:rsidRDefault="008E1194" w:rsidP="008E1194">
      <w:pPr>
        <w:ind w:firstLine="709"/>
        <w:jc w:val="both"/>
        <w:rPr>
          <w:sz w:val="28"/>
          <w:szCs w:val="28"/>
        </w:rPr>
      </w:pPr>
      <w:r w:rsidRPr="00585F1C">
        <w:rPr>
          <w:sz w:val="28"/>
          <w:szCs w:val="28"/>
        </w:rPr>
        <w:t>По состоянию на 1 июля 2024 года задолженность по бюджетным кредитам из областного бюджета составляет 7 282 020,7 тыс. руб.</w:t>
      </w:r>
    </w:p>
    <w:p w:rsidR="00431774" w:rsidRPr="0023686F" w:rsidRDefault="008E1194" w:rsidP="008E1194">
      <w:pPr>
        <w:ind w:firstLine="708"/>
        <w:jc w:val="both"/>
        <w:rPr>
          <w:sz w:val="28"/>
          <w:szCs w:val="28"/>
        </w:rPr>
      </w:pPr>
      <w:r w:rsidRPr="00585F1C">
        <w:rPr>
          <w:sz w:val="28"/>
          <w:szCs w:val="28"/>
        </w:rPr>
        <w:t xml:space="preserve">В целях финансирования временных кассовых разрывов при исполнении бюджета за отчетный период привлечены остатки средств бюджетных и автономных учреждений со счета Управления Федерального казначейства по </w:t>
      </w:r>
      <w:r w:rsidRPr="0023686F">
        <w:rPr>
          <w:sz w:val="28"/>
          <w:szCs w:val="28"/>
        </w:rPr>
        <w:t>Саратовской области в сумме 600 000,0 тыс. руб.</w:t>
      </w:r>
    </w:p>
    <w:p w:rsidR="009C6EC3" w:rsidRPr="0023686F" w:rsidRDefault="009C6EC3" w:rsidP="00CC0F5C">
      <w:pPr>
        <w:pStyle w:val="2"/>
        <w:rPr>
          <w:b/>
          <w:sz w:val="18"/>
          <w:szCs w:val="18"/>
        </w:rPr>
      </w:pPr>
    </w:p>
    <w:p w:rsidR="000150A7" w:rsidRPr="0023686F" w:rsidRDefault="000150A7" w:rsidP="00CC0F5C">
      <w:pPr>
        <w:pStyle w:val="2"/>
        <w:rPr>
          <w:rStyle w:val="10"/>
          <w:sz w:val="28"/>
          <w:szCs w:val="28"/>
        </w:rPr>
      </w:pPr>
      <w:r w:rsidRPr="0023686F">
        <w:rPr>
          <w:b/>
        </w:rPr>
        <w:t>4</w:t>
      </w:r>
      <w:r w:rsidRPr="0023686F">
        <w:rPr>
          <w:rStyle w:val="10"/>
          <w:b w:val="0"/>
          <w:sz w:val="28"/>
          <w:szCs w:val="28"/>
        </w:rPr>
        <w:t xml:space="preserve">. </w:t>
      </w:r>
      <w:r w:rsidRPr="0023686F">
        <w:rPr>
          <w:rStyle w:val="10"/>
          <w:sz w:val="28"/>
          <w:szCs w:val="28"/>
        </w:rPr>
        <w:t>МУНИЦИПАЛЬНЫЙ ДОЛГ</w:t>
      </w:r>
      <w:bookmarkEnd w:id="5"/>
    </w:p>
    <w:p w:rsidR="008E1194" w:rsidRPr="00585F1C" w:rsidRDefault="008E1194" w:rsidP="008E1194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23686F">
        <w:rPr>
          <w:sz w:val="28"/>
          <w:szCs w:val="28"/>
        </w:rPr>
        <w:t>За 1 полугодие 2024 года муниципальный долг вырос с начала года на 416 300,5 тыс. руб. и на 1 июля 2024 года составил 9 932 020,7 тыс. руб., что не превышает верхний предел муниципального</w:t>
      </w:r>
      <w:r w:rsidRPr="00585F1C">
        <w:rPr>
          <w:sz w:val="28"/>
          <w:szCs w:val="28"/>
        </w:rPr>
        <w:t xml:space="preserve"> долга, утвержденный решением Саратовской городской Думы о бюджете муниципального образования «Город Саратов» на 2024 год и на плановый период 2025 и 2026 годов.</w:t>
      </w:r>
    </w:p>
    <w:p w:rsidR="008E1194" w:rsidRPr="00585F1C" w:rsidRDefault="008E1194" w:rsidP="008E1194">
      <w:pPr>
        <w:ind w:firstLine="709"/>
        <w:jc w:val="both"/>
        <w:rPr>
          <w:sz w:val="28"/>
          <w:szCs w:val="28"/>
        </w:rPr>
      </w:pPr>
      <w:r w:rsidRPr="00585F1C">
        <w:rPr>
          <w:sz w:val="28"/>
          <w:szCs w:val="28"/>
        </w:rPr>
        <w:t xml:space="preserve">Муниципальный долг составил 75,4% к годовому объему доходов бюджета муниципального образования «Город Саратов» без учета безвозмездных поступлений. </w:t>
      </w:r>
    </w:p>
    <w:p w:rsidR="006C18B3" w:rsidRPr="002A36D8" w:rsidRDefault="008E1194" w:rsidP="008E1194">
      <w:pPr>
        <w:spacing w:after="120"/>
        <w:ind w:firstLine="709"/>
        <w:jc w:val="both"/>
        <w:rPr>
          <w:sz w:val="28"/>
          <w:szCs w:val="28"/>
          <w:highlight w:val="yellow"/>
        </w:rPr>
      </w:pPr>
      <w:r w:rsidRPr="00585F1C">
        <w:rPr>
          <w:sz w:val="28"/>
          <w:szCs w:val="28"/>
        </w:rPr>
        <w:t>За 1 полугодие 2024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B969E3" w:rsidRDefault="00D3136B" w:rsidP="00D3136B">
      <w:pPr>
        <w:pStyle w:val="2"/>
        <w:spacing w:before="240"/>
        <w:rPr>
          <w:b/>
        </w:rPr>
      </w:pPr>
      <w:r w:rsidRPr="00B969E3">
        <w:rPr>
          <w:b/>
        </w:rPr>
        <w:t xml:space="preserve">5. </w:t>
      </w:r>
      <w:r w:rsidR="000C095D" w:rsidRPr="00B969E3">
        <w:rPr>
          <w:b/>
        </w:rPr>
        <w:t xml:space="preserve">РАБОТА </w:t>
      </w:r>
      <w:r w:rsidR="009F6C2E" w:rsidRPr="00B969E3">
        <w:rPr>
          <w:b/>
        </w:rPr>
        <w:t>С ИСПОЛНИТЕЛЬНЫМИ ДОКУМЕНТАМИ И</w:t>
      </w:r>
      <w:r w:rsidR="009F6C2E" w:rsidRPr="00B969E3">
        <w:rPr>
          <w:b/>
        </w:rPr>
        <w:br/>
      </w:r>
      <w:r w:rsidR="000C095D" w:rsidRPr="00B969E3">
        <w:rPr>
          <w:b/>
        </w:rPr>
        <w:t>ЗАЩИТА ИНТЕРЕСОВ КАЗНЫ ГОРОДА</w:t>
      </w:r>
      <w:bookmarkEnd w:id="6"/>
    </w:p>
    <w:p w:rsidR="007C0C10" w:rsidRPr="00981A6B" w:rsidRDefault="007C0C10" w:rsidP="007C0C10">
      <w:pPr>
        <w:pStyle w:val="a9"/>
        <w:ind w:firstLine="720"/>
        <w:jc w:val="both"/>
        <w:rPr>
          <w:i/>
        </w:rPr>
      </w:pPr>
      <w:r w:rsidRPr="00B969E3">
        <w:t xml:space="preserve">Остаток неисполненных предъявленных и поставленных на учет в комитете по финансам </w:t>
      </w:r>
      <w:r w:rsidRPr="00B969E3">
        <w:rPr>
          <w:szCs w:val="28"/>
        </w:rPr>
        <w:t>администрации муниципального образования «Город</w:t>
      </w:r>
      <w:r w:rsidRPr="00962DD2">
        <w:rPr>
          <w:szCs w:val="28"/>
        </w:rPr>
        <w:t xml:space="preserve"> Саратов» </w:t>
      </w:r>
      <w:r>
        <w:t xml:space="preserve">исполнительных документов </w:t>
      </w:r>
      <w:r w:rsidRPr="008540E7">
        <w:t xml:space="preserve">и </w:t>
      </w:r>
      <w:r>
        <w:t>решений налоговых органов</w:t>
      </w:r>
      <w:r w:rsidRPr="008540E7">
        <w:t xml:space="preserve"> </w:t>
      </w:r>
      <w:r w:rsidRPr="00962DD2">
        <w:t xml:space="preserve">по состоянию на 1 </w:t>
      </w:r>
      <w:r>
        <w:t xml:space="preserve">января 2024 года </w:t>
      </w:r>
      <w:r w:rsidRPr="008540E7">
        <w:t xml:space="preserve">составил </w:t>
      </w:r>
      <w:r>
        <w:t>44 580,8</w:t>
      </w:r>
      <w:r w:rsidRPr="008540E7">
        <w:t xml:space="preserve"> тыс. руб</w:t>
      </w:r>
      <w:r w:rsidRPr="008540E7">
        <w:rPr>
          <w:i/>
        </w:rPr>
        <w:t xml:space="preserve">. </w:t>
      </w:r>
      <w:r w:rsidRPr="008540E7">
        <w:t xml:space="preserve">За </w:t>
      </w:r>
      <w:r>
        <w:t xml:space="preserve">I </w:t>
      </w:r>
      <w:r w:rsidRPr="006D10D1">
        <w:t>полугодие</w:t>
      </w:r>
      <w:r w:rsidRPr="008540E7">
        <w:t xml:space="preserve"> 202</w:t>
      </w:r>
      <w:r>
        <w:t>4</w:t>
      </w:r>
      <w:r w:rsidRPr="008540E7">
        <w:t xml:space="preserve"> года поступило и поставлено на учет исполнительных документов и </w:t>
      </w:r>
      <w:r>
        <w:t>решений налоговых органов</w:t>
      </w:r>
      <w:r w:rsidRPr="008540E7">
        <w:t xml:space="preserve"> на сумму</w:t>
      </w:r>
      <w:r>
        <w:t xml:space="preserve"> 246 579,9 тыс</w:t>
      </w:r>
      <w:r w:rsidRPr="00962DD2">
        <w:t>. руб</w:t>
      </w:r>
      <w:r>
        <w:t>.</w:t>
      </w:r>
    </w:p>
    <w:p w:rsidR="00FF2F06" w:rsidRPr="002A36D8" w:rsidRDefault="000E0951" w:rsidP="00FF2F06">
      <w:pPr>
        <w:pStyle w:val="a9"/>
        <w:ind w:firstLine="720"/>
        <w:jc w:val="both"/>
        <w:rPr>
          <w:highlight w:val="yellow"/>
        </w:rPr>
      </w:pPr>
      <w:r w:rsidRPr="00962DD2">
        <w:t>На исполнение требований исполнительных документов</w:t>
      </w:r>
      <w:r w:rsidRPr="008A4622">
        <w:t xml:space="preserve"> </w:t>
      </w:r>
      <w:r w:rsidRPr="00E55126">
        <w:t>и</w:t>
      </w:r>
      <w:r>
        <w:t xml:space="preserve"> решений налоговых органов</w:t>
      </w:r>
      <w:r w:rsidRPr="00962DD2">
        <w:t>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>администрации 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 xml:space="preserve">за I </w:t>
      </w:r>
      <w:r w:rsidRPr="006D10D1">
        <w:t>полугодие</w:t>
      </w:r>
      <w:r w:rsidRPr="008540E7">
        <w:t xml:space="preserve"> </w:t>
      </w:r>
      <w:r>
        <w:t xml:space="preserve">2024 года </w:t>
      </w:r>
      <w:r w:rsidRPr="00962DD2">
        <w:t xml:space="preserve">направлено </w:t>
      </w:r>
      <w:r>
        <w:t>181 695,2 тыс</w:t>
      </w:r>
      <w:r w:rsidRPr="00962DD2">
        <w:t>. руб.</w:t>
      </w:r>
    </w:p>
    <w:p w:rsidR="00C9244B" w:rsidRPr="002A36D8" w:rsidRDefault="007C7EAC" w:rsidP="00C9244B">
      <w:pPr>
        <w:pStyle w:val="a9"/>
        <w:ind w:firstLine="720"/>
        <w:jc w:val="both"/>
        <w:rPr>
          <w:highlight w:val="yellow"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 xml:space="preserve">судебных актов </w:t>
      </w:r>
      <w:r w:rsidRPr="00E55126">
        <w:t xml:space="preserve">и </w:t>
      </w:r>
      <w:r>
        <w:t xml:space="preserve">решений налоговых органов по состоянию на 1 июля 2024 года </w:t>
      </w:r>
      <w:r w:rsidRPr="00D8256A">
        <w:t xml:space="preserve">составил </w:t>
      </w:r>
      <w:r>
        <w:t>109 465,5</w:t>
      </w:r>
      <w:r w:rsidRPr="00D8256A">
        <w:t xml:space="preserve"> тыс</w:t>
      </w:r>
      <w:r w:rsidRPr="00962DD2">
        <w:t>. руб.</w:t>
      </w:r>
    </w:p>
    <w:p w:rsidR="00500878" w:rsidRPr="002A36D8" w:rsidRDefault="000F49C1" w:rsidP="00C9244B">
      <w:pPr>
        <w:pStyle w:val="a9"/>
        <w:ind w:firstLine="720"/>
        <w:jc w:val="both"/>
        <w:rPr>
          <w:i/>
          <w:highlight w:val="yellow"/>
        </w:rPr>
      </w:pPr>
      <w:r w:rsidRPr="00892729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>
        <w:rPr>
          <w:szCs w:val="28"/>
        </w:rPr>
        <w:br/>
      </w:r>
      <w:r w:rsidRPr="00892729">
        <w:rPr>
          <w:szCs w:val="28"/>
        </w:rPr>
        <w:t xml:space="preserve">«Город Саратов» судебных актов и </w:t>
      </w:r>
      <w:r>
        <w:t>решений налоговых органов</w:t>
      </w:r>
      <w:r w:rsidRPr="00892729">
        <w:rPr>
          <w:szCs w:val="28"/>
        </w:rPr>
        <w:t xml:space="preserve">, </w:t>
      </w:r>
      <w:r w:rsidRPr="00892729">
        <w:rPr>
          <w:szCs w:val="28"/>
        </w:rPr>
        <w:lastRenderedPageBreak/>
        <w:t>предусматривающих обращения взысканий на средства муниципальных бюджетных и автономных учреждений, по состоянию на 1 января 202</w:t>
      </w:r>
      <w:r w:rsidRPr="00121ECF">
        <w:rPr>
          <w:szCs w:val="28"/>
        </w:rPr>
        <w:t>4</w:t>
      </w:r>
      <w:r w:rsidRPr="00892729">
        <w:rPr>
          <w:szCs w:val="28"/>
        </w:rPr>
        <w:t xml:space="preserve"> года составил 732,3 тыс. руб.</w:t>
      </w:r>
    </w:p>
    <w:p w:rsidR="00E831AC" w:rsidRPr="002A36D8" w:rsidRDefault="003C1BF1" w:rsidP="00E831AC">
      <w:pPr>
        <w:pStyle w:val="a9"/>
        <w:ind w:firstLine="709"/>
        <w:jc w:val="both"/>
        <w:rPr>
          <w:bCs/>
          <w:szCs w:val="28"/>
          <w:highlight w:val="yellow"/>
        </w:rPr>
      </w:pPr>
      <w:r w:rsidRPr="00892729">
        <w:rPr>
          <w:szCs w:val="28"/>
        </w:rPr>
        <w:t xml:space="preserve">За </w:t>
      </w:r>
      <w:r w:rsidRPr="006D10D1">
        <w:rPr>
          <w:szCs w:val="28"/>
        </w:rPr>
        <w:t>I полугодие</w:t>
      </w:r>
      <w:r w:rsidRPr="008540E7">
        <w:t xml:space="preserve"> </w:t>
      </w:r>
      <w:r w:rsidRPr="00892729">
        <w:rPr>
          <w:szCs w:val="28"/>
        </w:rPr>
        <w:t xml:space="preserve">2024 года поступило и поставлено на учет исполнительных документов и </w:t>
      </w:r>
      <w:r>
        <w:t>решений налоговых органов</w:t>
      </w:r>
      <w:r w:rsidRPr="00892729">
        <w:rPr>
          <w:szCs w:val="28"/>
        </w:rPr>
        <w:t xml:space="preserve"> на сумму </w:t>
      </w:r>
      <w:r>
        <w:rPr>
          <w:szCs w:val="28"/>
        </w:rPr>
        <w:t>6 788,4 </w:t>
      </w:r>
      <w:r w:rsidRPr="00892729">
        <w:rPr>
          <w:szCs w:val="28"/>
        </w:rPr>
        <w:t>тыс. руб.</w:t>
      </w:r>
    </w:p>
    <w:p w:rsidR="00E831AC" w:rsidRPr="002A36D8" w:rsidRDefault="00B969E3" w:rsidP="00B11553">
      <w:pPr>
        <w:pStyle w:val="a9"/>
        <w:ind w:firstLine="709"/>
        <w:jc w:val="both"/>
        <w:rPr>
          <w:highlight w:val="yellow"/>
        </w:rPr>
      </w:pPr>
      <w:r w:rsidRPr="00892729">
        <w:rPr>
          <w:szCs w:val="28"/>
        </w:rPr>
        <w:t xml:space="preserve">На исполнение требований исполнительных документов и </w:t>
      </w:r>
      <w:r>
        <w:t>решений налоговых органов</w:t>
      </w:r>
      <w:r w:rsidRPr="00892729">
        <w:rPr>
          <w:szCs w:val="28"/>
        </w:rPr>
        <w:t xml:space="preserve"> за</w:t>
      </w:r>
      <w:r>
        <w:rPr>
          <w:szCs w:val="28"/>
        </w:rPr>
        <w:t xml:space="preserve"> </w:t>
      </w:r>
      <w:r w:rsidRPr="006D10D1">
        <w:rPr>
          <w:szCs w:val="28"/>
        </w:rPr>
        <w:t>I</w:t>
      </w:r>
      <w:r>
        <w:rPr>
          <w:szCs w:val="28"/>
        </w:rPr>
        <w:t xml:space="preserve"> </w:t>
      </w:r>
      <w:r w:rsidRPr="006D10D1">
        <w:rPr>
          <w:szCs w:val="28"/>
        </w:rPr>
        <w:t>полугодие</w:t>
      </w:r>
      <w:r w:rsidRPr="008540E7">
        <w:t xml:space="preserve"> </w:t>
      </w:r>
      <w:r w:rsidRPr="00892729">
        <w:rPr>
          <w:szCs w:val="28"/>
        </w:rPr>
        <w:t xml:space="preserve">2024 года направлено </w:t>
      </w:r>
      <w:r>
        <w:rPr>
          <w:szCs w:val="28"/>
        </w:rPr>
        <w:t xml:space="preserve">5 827,9 </w:t>
      </w:r>
      <w:r w:rsidRPr="00892729">
        <w:rPr>
          <w:szCs w:val="28"/>
        </w:rPr>
        <w:t xml:space="preserve">тыс. руб., из них: </w:t>
      </w:r>
      <w:r>
        <w:rPr>
          <w:szCs w:val="28"/>
        </w:rPr>
        <w:t>4 096,7</w:t>
      </w:r>
      <w:r w:rsidRPr="00892729">
        <w:rPr>
          <w:szCs w:val="28"/>
        </w:rPr>
        <w:t xml:space="preserve"> тыс. руб. за счет средств бюджета муниципального образования «Город Саратов», 1</w:t>
      </w:r>
      <w:r>
        <w:rPr>
          <w:szCs w:val="28"/>
        </w:rPr>
        <w:t xml:space="preserve"> 731,2</w:t>
      </w:r>
      <w:r w:rsidRPr="00892729">
        <w:rPr>
          <w:szCs w:val="28"/>
        </w:rPr>
        <w:t xml:space="preserve"> тыс. руб. за счет средств учреждений.</w:t>
      </w:r>
    </w:p>
    <w:p w:rsidR="00C740DB" w:rsidRPr="002A36D8" w:rsidRDefault="00B969E3" w:rsidP="00E831AC">
      <w:pPr>
        <w:pStyle w:val="a9"/>
        <w:ind w:firstLine="709"/>
        <w:jc w:val="both"/>
        <w:rPr>
          <w:bCs/>
          <w:szCs w:val="28"/>
          <w:highlight w:val="yellow"/>
        </w:rPr>
      </w:pPr>
      <w:r w:rsidRPr="00892729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и </w:t>
      </w:r>
      <w:r>
        <w:t>решений налоговых органов</w:t>
      </w:r>
      <w:r w:rsidRPr="00892729">
        <w:rPr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</w:t>
      </w:r>
      <w:r>
        <w:rPr>
          <w:szCs w:val="28"/>
        </w:rPr>
        <w:t xml:space="preserve"> июля</w:t>
      </w:r>
      <w:r w:rsidRPr="00892729">
        <w:rPr>
          <w:szCs w:val="28"/>
        </w:rPr>
        <w:t xml:space="preserve"> 2024 года составил 1</w:t>
      </w:r>
      <w:r>
        <w:rPr>
          <w:szCs w:val="28"/>
        </w:rPr>
        <w:t xml:space="preserve"> 692,8 </w:t>
      </w:r>
      <w:r w:rsidRPr="00892729">
        <w:rPr>
          <w:szCs w:val="28"/>
        </w:rPr>
        <w:t>тыс. руб.</w:t>
      </w:r>
    </w:p>
    <w:p w:rsidR="00CD37A7" w:rsidRPr="002A36D8" w:rsidRDefault="004E1345" w:rsidP="00CD37A7">
      <w:pPr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 xml:space="preserve">Общая сумма исковых требований, предусматривающих взыскание за счет средств бюджета муниципального образования «Город Саратов», за </w:t>
      </w:r>
      <w:r w:rsidRPr="001D673C">
        <w:rPr>
          <w:sz w:val="28"/>
          <w:szCs w:val="28"/>
          <w:lang w:val="en-US"/>
        </w:rPr>
        <w:t>I</w:t>
      </w:r>
      <w:r w:rsidRPr="001D673C">
        <w:rPr>
          <w:sz w:val="28"/>
          <w:szCs w:val="28"/>
        </w:rPr>
        <w:t> </w:t>
      </w:r>
      <w:r>
        <w:rPr>
          <w:sz w:val="28"/>
          <w:szCs w:val="28"/>
        </w:rPr>
        <w:t>полугодие</w:t>
      </w:r>
      <w:r w:rsidRPr="001D673C">
        <w:rPr>
          <w:sz w:val="28"/>
          <w:szCs w:val="28"/>
        </w:rPr>
        <w:t xml:space="preserve"> 2024 года по 9</w:t>
      </w:r>
      <w:r>
        <w:rPr>
          <w:sz w:val="28"/>
          <w:szCs w:val="28"/>
        </w:rPr>
        <w:t>81</w:t>
      </w:r>
      <w:r w:rsidRPr="001D673C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ю</w:t>
      </w:r>
      <w:r w:rsidRPr="001D673C">
        <w:rPr>
          <w:sz w:val="28"/>
          <w:szCs w:val="28"/>
        </w:rPr>
        <w:t xml:space="preserve"> составила 629 829,7 тыс. руб. (с учетом переходящих 356 дел 2023 года на сумму 349 493,6 тыс. руб.).</w:t>
      </w:r>
    </w:p>
    <w:p w:rsidR="0082355F" w:rsidRPr="002A36D8" w:rsidRDefault="004E1345" w:rsidP="0042510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>Судами было отказано в удовлетворении 104 исковых заявлений, связанных с взысканием за счет средств бюджета муниципального образования «Город Саратов» денежных средств, на общую сумму 91 728,4 тыс. руб.; вынесено решений о взыскании за счет средств бюджета муниципального образования «Город Саратов» по 31</w:t>
      </w:r>
      <w:r>
        <w:rPr>
          <w:sz w:val="28"/>
          <w:szCs w:val="28"/>
        </w:rPr>
        <w:t>7</w:t>
      </w:r>
      <w:r w:rsidRPr="001D673C">
        <w:rPr>
          <w:sz w:val="28"/>
          <w:szCs w:val="28"/>
        </w:rPr>
        <w:t xml:space="preserve"> заявлениям на сумму 262 173,3 тыс. руб.</w:t>
      </w:r>
    </w:p>
    <w:p w:rsidR="00B21E26" w:rsidRPr="002A36D8" w:rsidRDefault="004E1345" w:rsidP="00B21E26">
      <w:pPr>
        <w:ind w:firstLine="709"/>
        <w:jc w:val="both"/>
        <w:rPr>
          <w:sz w:val="28"/>
          <w:szCs w:val="28"/>
          <w:highlight w:val="yellow"/>
        </w:rPr>
      </w:pPr>
      <w:r w:rsidRPr="001D673C">
        <w:rPr>
          <w:sz w:val="28"/>
          <w:szCs w:val="28"/>
        </w:rPr>
        <w:t>По состоянию на 01.07.2024 на рассмотрении в судах находилось 5</w:t>
      </w:r>
      <w:r>
        <w:rPr>
          <w:sz w:val="28"/>
          <w:szCs w:val="28"/>
        </w:rPr>
        <w:t>60</w:t>
      </w:r>
      <w:r w:rsidRPr="001D673C">
        <w:rPr>
          <w:sz w:val="28"/>
          <w:szCs w:val="28"/>
        </w:rPr>
        <w:t xml:space="preserve"> исковых заявления о взыскании за счет средств бюджета муниципального образования «Город Саратов» денежных средств на общую сумму 275 928,0 тыс. руб.</w:t>
      </w:r>
    </w:p>
    <w:p w:rsidR="00425105" w:rsidRPr="00C20471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658D6" w:rsidRPr="00C20471" w:rsidRDefault="005658D6" w:rsidP="00425105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22290" w:rsidRPr="00C20471" w:rsidRDefault="008B20B4" w:rsidP="00522290">
      <w:pPr>
        <w:jc w:val="both"/>
        <w:rPr>
          <w:sz w:val="28"/>
          <w:szCs w:val="28"/>
        </w:rPr>
      </w:pPr>
      <w:r w:rsidRPr="00C20471">
        <w:rPr>
          <w:sz w:val="28"/>
          <w:szCs w:val="28"/>
        </w:rPr>
        <w:t>П</w:t>
      </w:r>
      <w:r w:rsidR="00522290" w:rsidRPr="00C20471">
        <w:rPr>
          <w:sz w:val="28"/>
          <w:szCs w:val="28"/>
        </w:rPr>
        <w:t>редседател</w:t>
      </w:r>
      <w:r w:rsidRPr="00C20471">
        <w:rPr>
          <w:sz w:val="28"/>
          <w:szCs w:val="28"/>
        </w:rPr>
        <w:t>ь</w:t>
      </w:r>
      <w:r w:rsidR="00522290" w:rsidRPr="00C20471">
        <w:rPr>
          <w:sz w:val="28"/>
          <w:szCs w:val="28"/>
        </w:rPr>
        <w:t xml:space="preserve"> комитета по финансам </w:t>
      </w:r>
    </w:p>
    <w:p w:rsidR="00522290" w:rsidRPr="00C20471" w:rsidRDefault="00522290" w:rsidP="00522290">
      <w:pPr>
        <w:jc w:val="both"/>
        <w:rPr>
          <w:sz w:val="28"/>
          <w:szCs w:val="28"/>
        </w:rPr>
      </w:pPr>
      <w:r w:rsidRPr="00C20471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C20471">
        <w:rPr>
          <w:sz w:val="28"/>
          <w:szCs w:val="28"/>
        </w:rPr>
        <w:t>«Город Саратов»</w:t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</w:r>
      <w:r w:rsidRPr="00C20471">
        <w:rPr>
          <w:sz w:val="28"/>
          <w:szCs w:val="28"/>
        </w:rPr>
        <w:tab/>
        <w:t xml:space="preserve">       А.С. Струко</w:t>
      </w:r>
      <w:r w:rsidR="00B32F56" w:rsidRPr="00C20471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2F1" w:rsidRDefault="00D222F1">
      <w:r>
        <w:separator/>
      </w:r>
    </w:p>
  </w:endnote>
  <w:endnote w:type="continuationSeparator" w:id="1">
    <w:p w:rsidR="00D222F1" w:rsidRDefault="00D22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F7128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  <w:framePr w:wrap="around" w:vAnchor="text" w:hAnchor="margin" w:xAlign="center" w:y="1"/>
      <w:rPr>
        <w:rStyle w:val="a6"/>
        <w:lang w:val="en-US"/>
      </w:rPr>
    </w:pPr>
  </w:p>
  <w:p w:rsidR="00437413" w:rsidRDefault="00437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2F1" w:rsidRDefault="00D222F1">
      <w:r>
        <w:separator/>
      </w:r>
    </w:p>
  </w:footnote>
  <w:footnote w:type="continuationSeparator" w:id="1">
    <w:p w:rsidR="00D222F1" w:rsidRDefault="00D22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413" w:rsidRDefault="00F7128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74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7413">
      <w:rPr>
        <w:rStyle w:val="a6"/>
        <w:noProof/>
      </w:rPr>
      <w:t>14</w:t>
    </w:r>
    <w:r>
      <w:rPr>
        <w:rStyle w:val="a6"/>
      </w:rPr>
      <w:fldChar w:fldCharType="end"/>
    </w:r>
  </w:p>
  <w:p w:rsidR="00437413" w:rsidRDefault="004374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37413" w:rsidRDefault="00F71287">
        <w:pPr>
          <w:pStyle w:val="a7"/>
          <w:jc w:val="right"/>
        </w:pPr>
        <w:fldSimple w:instr=" PAGE   \* MERGEFORMAT ">
          <w:r w:rsidR="00D96762">
            <w:rPr>
              <w:noProof/>
            </w:rPr>
            <w:t>2</w:t>
          </w:r>
        </w:fldSimple>
      </w:p>
    </w:sdtContent>
  </w:sdt>
  <w:p w:rsidR="00437413" w:rsidRDefault="004374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1586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57CEA"/>
    <w:rsid w:val="00060704"/>
    <w:rsid w:val="00061A14"/>
    <w:rsid w:val="00061A47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2A9A"/>
    <w:rsid w:val="0007331F"/>
    <w:rsid w:val="00074913"/>
    <w:rsid w:val="00076563"/>
    <w:rsid w:val="000775E6"/>
    <w:rsid w:val="00080075"/>
    <w:rsid w:val="00080B06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15C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16D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0EA0"/>
    <w:rsid w:val="000C1111"/>
    <w:rsid w:val="000C1F10"/>
    <w:rsid w:val="000C24FF"/>
    <w:rsid w:val="000C26C6"/>
    <w:rsid w:val="000C2B22"/>
    <w:rsid w:val="000C2B49"/>
    <w:rsid w:val="000C2BFD"/>
    <w:rsid w:val="000C2E48"/>
    <w:rsid w:val="000C300E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0951"/>
    <w:rsid w:val="000E1AC1"/>
    <w:rsid w:val="000E2102"/>
    <w:rsid w:val="000E33D9"/>
    <w:rsid w:val="000E36C6"/>
    <w:rsid w:val="000E3DB3"/>
    <w:rsid w:val="000E3FBC"/>
    <w:rsid w:val="000E64A2"/>
    <w:rsid w:val="000E670D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49C1"/>
    <w:rsid w:val="000F58CE"/>
    <w:rsid w:val="000F5949"/>
    <w:rsid w:val="000F6039"/>
    <w:rsid w:val="000F7AA1"/>
    <w:rsid w:val="00100133"/>
    <w:rsid w:val="001007EA"/>
    <w:rsid w:val="00100A0F"/>
    <w:rsid w:val="0010100E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17A4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116"/>
    <w:rsid w:val="00127D66"/>
    <w:rsid w:val="00130C8A"/>
    <w:rsid w:val="00131C52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2FEE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1704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C7F6B"/>
    <w:rsid w:val="001D00B4"/>
    <w:rsid w:val="001D04C9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3E5B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309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30EED"/>
    <w:rsid w:val="00232A09"/>
    <w:rsid w:val="00232ACE"/>
    <w:rsid w:val="00232F5D"/>
    <w:rsid w:val="0023317D"/>
    <w:rsid w:val="00233BE7"/>
    <w:rsid w:val="00234A01"/>
    <w:rsid w:val="00234C97"/>
    <w:rsid w:val="00235245"/>
    <w:rsid w:val="0023686F"/>
    <w:rsid w:val="002369AE"/>
    <w:rsid w:val="0023756B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85F"/>
    <w:rsid w:val="00255822"/>
    <w:rsid w:val="00255C73"/>
    <w:rsid w:val="002560AB"/>
    <w:rsid w:val="00256DAE"/>
    <w:rsid w:val="00257085"/>
    <w:rsid w:val="00257A69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557C"/>
    <w:rsid w:val="00265B22"/>
    <w:rsid w:val="002661D5"/>
    <w:rsid w:val="00266BC1"/>
    <w:rsid w:val="00266E14"/>
    <w:rsid w:val="002670D6"/>
    <w:rsid w:val="002679ED"/>
    <w:rsid w:val="00270B14"/>
    <w:rsid w:val="002710E8"/>
    <w:rsid w:val="002710FD"/>
    <w:rsid w:val="00272DE8"/>
    <w:rsid w:val="00273C74"/>
    <w:rsid w:val="00273E4B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812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6D8"/>
    <w:rsid w:val="002A3AD1"/>
    <w:rsid w:val="002A4939"/>
    <w:rsid w:val="002A4B51"/>
    <w:rsid w:val="002B0561"/>
    <w:rsid w:val="002B0AB3"/>
    <w:rsid w:val="002B0B47"/>
    <w:rsid w:val="002B0FA8"/>
    <w:rsid w:val="002B1172"/>
    <w:rsid w:val="002B1195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0D0"/>
    <w:rsid w:val="002C167A"/>
    <w:rsid w:val="002C20A5"/>
    <w:rsid w:val="002C3008"/>
    <w:rsid w:val="002C3B6D"/>
    <w:rsid w:val="002C5E31"/>
    <w:rsid w:val="002C6BDB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D76B9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E750D"/>
    <w:rsid w:val="002F0157"/>
    <w:rsid w:val="002F1AB2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4BFC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0BAC"/>
    <w:rsid w:val="003714C8"/>
    <w:rsid w:val="003716E9"/>
    <w:rsid w:val="00371A9F"/>
    <w:rsid w:val="00372043"/>
    <w:rsid w:val="00372049"/>
    <w:rsid w:val="00372142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3B0C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2B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B91"/>
    <w:rsid w:val="003B5CBB"/>
    <w:rsid w:val="003B6D6E"/>
    <w:rsid w:val="003B7223"/>
    <w:rsid w:val="003B7C3D"/>
    <w:rsid w:val="003C101D"/>
    <w:rsid w:val="003C19CF"/>
    <w:rsid w:val="003C1BF1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8F5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40BF"/>
    <w:rsid w:val="003F428F"/>
    <w:rsid w:val="003F4AD9"/>
    <w:rsid w:val="003F4E05"/>
    <w:rsid w:val="003F544C"/>
    <w:rsid w:val="003F5820"/>
    <w:rsid w:val="003F592E"/>
    <w:rsid w:val="003F5E48"/>
    <w:rsid w:val="003F6160"/>
    <w:rsid w:val="003F64B3"/>
    <w:rsid w:val="003F7B53"/>
    <w:rsid w:val="00400A90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74"/>
    <w:rsid w:val="0043179E"/>
    <w:rsid w:val="0043485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912"/>
    <w:rsid w:val="00440A6B"/>
    <w:rsid w:val="0044133C"/>
    <w:rsid w:val="004415A7"/>
    <w:rsid w:val="0044169C"/>
    <w:rsid w:val="00442B14"/>
    <w:rsid w:val="0044357E"/>
    <w:rsid w:val="00443874"/>
    <w:rsid w:val="004439F9"/>
    <w:rsid w:val="00443C81"/>
    <w:rsid w:val="0044508A"/>
    <w:rsid w:val="004459B1"/>
    <w:rsid w:val="004459B8"/>
    <w:rsid w:val="004467F5"/>
    <w:rsid w:val="00446D1A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17B"/>
    <w:rsid w:val="004B131B"/>
    <w:rsid w:val="004B2323"/>
    <w:rsid w:val="004B2682"/>
    <w:rsid w:val="004B2D56"/>
    <w:rsid w:val="004B2E97"/>
    <w:rsid w:val="004B41DD"/>
    <w:rsid w:val="004B48DD"/>
    <w:rsid w:val="004B4B8E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2D05"/>
    <w:rsid w:val="004D48E5"/>
    <w:rsid w:val="004D4C9F"/>
    <w:rsid w:val="004D4EFB"/>
    <w:rsid w:val="004D5042"/>
    <w:rsid w:val="004D593A"/>
    <w:rsid w:val="004D6B70"/>
    <w:rsid w:val="004D7081"/>
    <w:rsid w:val="004D7238"/>
    <w:rsid w:val="004D7884"/>
    <w:rsid w:val="004D7FA5"/>
    <w:rsid w:val="004E00B7"/>
    <w:rsid w:val="004E098D"/>
    <w:rsid w:val="004E1345"/>
    <w:rsid w:val="004E1846"/>
    <w:rsid w:val="004E3640"/>
    <w:rsid w:val="004E4A97"/>
    <w:rsid w:val="004E54A6"/>
    <w:rsid w:val="004E59F2"/>
    <w:rsid w:val="004E5A68"/>
    <w:rsid w:val="004E73A6"/>
    <w:rsid w:val="004F091D"/>
    <w:rsid w:val="004F0AEA"/>
    <w:rsid w:val="004F14EA"/>
    <w:rsid w:val="004F467A"/>
    <w:rsid w:val="004F4A95"/>
    <w:rsid w:val="004F5673"/>
    <w:rsid w:val="004F58A9"/>
    <w:rsid w:val="004F5D0B"/>
    <w:rsid w:val="004F6FBB"/>
    <w:rsid w:val="004F7EB7"/>
    <w:rsid w:val="004F7EEE"/>
    <w:rsid w:val="00500878"/>
    <w:rsid w:val="00500C7E"/>
    <w:rsid w:val="00500F7D"/>
    <w:rsid w:val="00501BE9"/>
    <w:rsid w:val="00501D02"/>
    <w:rsid w:val="0050202A"/>
    <w:rsid w:val="005023F3"/>
    <w:rsid w:val="00502545"/>
    <w:rsid w:val="0050337F"/>
    <w:rsid w:val="00503B5B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DA2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696"/>
    <w:rsid w:val="005568D5"/>
    <w:rsid w:val="005572CD"/>
    <w:rsid w:val="0055799C"/>
    <w:rsid w:val="0056018B"/>
    <w:rsid w:val="0056030B"/>
    <w:rsid w:val="00560707"/>
    <w:rsid w:val="00562018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A16D9"/>
    <w:rsid w:val="005A1EC7"/>
    <w:rsid w:val="005A3B49"/>
    <w:rsid w:val="005A40E2"/>
    <w:rsid w:val="005A4714"/>
    <w:rsid w:val="005A649B"/>
    <w:rsid w:val="005A72E3"/>
    <w:rsid w:val="005A7750"/>
    <w:rsid w:val="005A7AD7"/>
    <w:rsid w:val="005A7F0F"/>
    <w:rsid w:val="005B0161"/>
    <w:rsid w:val="005B235E"/>
    <w:rsid w:val="005B2ABC"/>
    <w:rsid w:val="005B360F"/>
    <w:rsid w:val="005B3923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58CD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CE0"/>
    <w:rsid w:val="00632DA8"/>
    <w:rsid w:val="0063301E"/>
    <w:rsid w:val="00636041"/>
    <w:rsid w:val="00636881"/>
    <w:rsid w:val="00637475"/>
    <w:rsid w:val="00640033"/>
    <w:rsid w:val="00642099"/>
    <w:rsid w:val="00644068"/>
    <w:rsid w:val="006445B9"/>
    <w:rsid w:val="00644C40"/>
    <w:rsid w:val="00645B62"/>
    <w:rsid w:val="00646E3A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6B2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05E6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6D3E"/>
    <w:rsid w:val="006C75BE"/>
    <w:rsid w:val="006C7AE4"/>
    <w:rsid w:val="006C7E4D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1ED0"/>
    <w:rsid w:val="006F25D8"/>
    <w:rsid w:val="006F26FF"/>
    <w:rsid w:val="006F2ACF"/>
    <w:rsid w:val="006F31DF"/>
    <w:rsid w:val="006F34C6"/>
    <w:rsid w:val="006F5CCD"/>
    <w:rsid w:val="006F61D5"/>
    <w:rsid w:val="006F63E7"/>
    <w:rsid w:val="006F6491"/>
    <w:rsid w:val="006F7FE8"/>
    <w:rsid w:val="0070033F"/>
    <w:rsid w:val="00700767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703D"/>
    <w:rsid w:val="00727CE3"/>
    <w:rsid w:val="00727D21"/>
    <w:rsid w:val="00727F41"/>
    <w:rsid w:val="00727F79"/>
    <w:rsid w:val="00730129"/>
    <w:rsid w:val="00730224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6BD"/>
    <w:rsid w:val="00744B08"/>
    <w:rsid w:val="00745520"/>
    <w:rsid w:val="00750930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24E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0C10"/>
    <w:rsid w:val="007C1136"/>
    <w:rsid w:val="007C21FE"/>
    <w:rsid w:val="007C29CE"/>
    <w:rsid w:val="007C5E5F"/>
    <w:rsid w:val="007C6BCA"/>
    <w:rsid w:val="007C759E"/>
    <w:rsid w:val="007C75B6"/>
    <w:rsid w:val="007C7D63"/>
    <w:rsid w:val="007C7EAC"/>
    <w:rsid w:val="007D1416"/>
    <w:rsid w:val="007D1CD3"/>
    <w:rsid w:val="007D2BB7"/>
    <w:rsid w:val="007D36F1"/>
    <w:rsid w:val="007D3A14"/>
    <w:rsid w:val="007D43C4"/>
    <w:rsid w:val="007D4E41"/>
    <w:rsid w:val="007D5264"/>
    <w:rsid w:val="007D5289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19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0184"/>
    <w:rsid w:val="00812586"/>
    <w:rsid w:val="00813145"/>
    <w:rsid w:val="00813288"/>
    <w:rsid w:val="0081487C"/>
    <w:rsid w:val="00815897"/>
    <w:rsid w:val="00817076"/>
    <w:rsid w:val="0082047B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123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7DA"/>
    <w:rsid w:val="00834D5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47F56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676B"/>
    <w:rsid w:val="008D7A38"/>
    <w:rsid w:val="008E0702"/>
    <w:rsid w:val="008E0CE0"/>
    <w:rsid w:val="008E108A"/>
    <w:rsid w:val="008E1194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0FD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2223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1FB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4072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029"/>
    <w:rsid w:val="00960B01"/>
    <w:rsid w:val="009610F8"/>
    <w:rsid w:val="009611B1"/>
    <w:rsid w:val="00961641"/>
    <w:rsid w:val="00961843"/>
    <w:rsid w:val="00961A6A"/>
    <w:rsid w:val="00962DD2"/>
    <w:rsid w:val="00963D5B"/>
    <w:rsid w:val="009656C0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2855"/>
    <w:rsid w:val="0098385E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4DD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A709A"/>
    <w:rsid w:val="009B09E9"/>
    <w:rsid w:val="009B0E3D"/>
    <w:rsid w:val="009B11BF"/>
    <w:rsid w:val="009B1459"/>
    <w:rsid w:val="009B1B95"/>
    <w:rsid w:val="009B29E7"/>
    <w:rsid w:val="009B2D3B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1B5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47A"/>
    <w:rsid w:val="009D36E9"/>
    <w:rsid w:val="009D3C6F"/>
    <w:rsid w:val="009D5CA4"/>
    <w:rsid w:val="009D602E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334"/>
    <w:rsid w:val="00A26D68"/>
    <w:rsid w:val="00A27330"/>
    <w:rsid w:val="00A27430"/>
    <w:rsid w:val="00A27755"/>
    <w:rsid w:val="00A27D32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A7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0F1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69F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51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553"/>
    <w:rsid w:val="00B11FA0"/>
    <w:rsid w:val="00B1214C"/>
    <w:rsid w:val="00B132A3"/>
    <w:rsid w:val="00B134B0"/>
    <w:rsid w:val="00B1355A"/>
    <w:rsid w:val="00B138C2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864"/>
    <w:rsid w:val="00B2396F"/>
    <w:rsid w:val="00B23A63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53F"/>
    <w:rsid w:val="00B32644"/>
    <w:rsid w:val="00B326C8"/>
    <w:rsid w:val="00B32F56"/>
    <w:rsid w:val="00B32F5F"/>
    <w:rsid w:val="00B3302F"/>
    <w:rsid w:val="00B344B1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4D07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563A4"/>
    <w:rsid w:val="00B56F03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DE1"/>
    <w:rsid w:val="00B74B3F"/>
    <w:rsid w:val="00B75754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69E3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758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6BB"/>
    <w:rsid w:val="00BC5756"/>
    <w:rsid w:val="00BC6590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A3C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7AA3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471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48D"/>
    <w:rsid w:val="00C42548"/>
    <w:rsid w:val="00C42EB8"/>
    <w:rsid w:val="00C43525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5106"/>
    <w:rsid w:val="00C56831"/>
    <w:rsid w:val="00C56AB4"/>
    <w:rsid w:val="00C56BFF"/>
    <w:rsid w:val="00C5725B"/>
    <w:rsid w:val="00C57B3F"/>
    <w:rsid w:val="00C60032"/>
    <w:rsid w:val="00C60B43"/>
    <w:rsid w:val="00C60D3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76A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B15"/>
    <w:rsid w:val="00C93B41"/>
    <w:rsid w:val="00C953BA"/>
    <w:rsid w:val="00C95469"/>
    <w:rsid w:val="00C95E66"/>
    <w:rsid w:val="00C960B1"/>
    <w:rsid w:val="00C97E0A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D8A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46A"/>
    <w:rsid w:val="00CD37A7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DE6"/>
    <w:rsid w:val="00D00872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22F1"/>
    <w:rsid w:val="00D23811"/>
    <w:rsid w:val="00D23924"/>
    <w:rsid w:val="00D239CD"/>
    <w:rsid w:val="00D2432B"/>
    <w:rsid w:val="00D24364"/>
    <w:rsid w:val="00D2536A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54C0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5F8B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3FCA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87BAE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6762"/>
    <w:rsid w:val="00D97FC1"/>
    <w:rsid w:val="00DA091E"/>
    <w:rsid w:val="00DA09E0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674"/>
    <w:rsid w:val="00DB218A"/>
    <w:rsid w:val="00DB30D1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ABB"/>
    <w:rsid w:val="00DC4C50"/>
    <w:rsid w:val="00DC5510"/>
    <w:rsid w:val="00DC607E"/>
    <w:rsid w:val="00DC65DA"/>
    <w:rsid w:val="00DC6805"/>
    <w:rsid w:val="00DC6A43"/>
    <w:rsid w:val="00DC70FE"/>
    <w:rsid w:val="00DC7BA4"/>
    <w:rsid w:val="00DD0140"/>
    <w:rsid w:val="00DD0702"/>
    <w:rsid w:val="00DD0A5C"/>
    <w:rsid w:val="00DD1460"/>
    <w:rsid w:val="00DD1DE6"/>
    <w:rsid w:val="00DD1FFC"/>
    <w:rsid w:val="00DD2E5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6EBA"/>
    <w:rsid w:val="00DE77A5"/>
    <w:rsid w:val="00DF02E7"/>
    <w:rsid w:val="00DF069F"/>
    <w:rsid w:val="00DF0D37"/>
    <w:rsid w:val="00DF0E09"/>
    <w:rsid w:val="00DF0FDA"/>
    <w:rsid w:val="00DF102C"/>
    <w:rsid w:val="00DF179A"/>
    <w:rsid w:val="00DF222F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16F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55B"/>
    <w:rsid w:val="00E42659"/>
    <w:rsid w:val="00E427E8"/>
    <w:rsid w:val="00E42CCF"/>
    <w:rsid w:val="00E43D4B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29D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74F6"/>
    <w:rsid w:val="00EA75F8"/>
    <w:rsid w:val="00EB0061"/>
    <w:rsid w:val="00EB1CA6"/>
    <w:rsid w:val="00EB24D8"/>
    <w:rsid w:val="00EB29A4"/>
    <w:rsid w:val="00EB363C"/>
    <w:rsid w:val="00EB59AE"/>
    <w:rsid w:val="00EB76BE"/>
    <w:rsid w:val="00EB7DD3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8D"/>
    <w:rsid w:val="00ED6496"/>
    <w:rsid w:val="00ED6753"/>
    <w:rsid w:val="00ED7A20"/>
    <w:rsid w:val="00ED7C9F"/>
    <w:rsid w:val="00EE0B7F"/>
    <w:rsid w:val="00EE10CD"/>
    <w:rsid w:val="00EE25C5"/>
    <w:rsid w:val="00EE2D02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C0B"/>
    <w:rsid w:val="00F02C92"/>
    <w:rsid w:val="00F02D5E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802"/>
    <w:rsid w:val="00F41C80"/>
    <w:rsid w:val="00F41E68"/>
    <w:rsid w:val="00F42248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252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2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A4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4C6"/>
    <w:rsid w:val="00FC071C"/>
    <w:rsid w:val="00FC16CC"/>
    <w:rsid w:val="00FC201E"/>
    <w:rsid w:val="00FC462B"/>
    <w:rsid w:val="00FC5792"/>
    <w:rsid w:val="00FC5862"/>
    <w:rsid w:val="00FC59D0"/>
    <w:rsid w:val="00FC5A8C"/>
    <w:rsid w:val="00FC647F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1C"/>
    <w:rsid w:val="00FD544B"/>
    <w:rsid w:val="00FD7C3F"/>
    <w:rsid w:val="00FD7CFD"/>
    <w:rsid w:val="00FD7E4D"/>
    <w:rsid w:val="00FE00EC"/>
    <w:rsid w:val="00FE0973"/>
    <w:rsid w:val="00FE1AAD"/>
    <w:rsid w:val="00FE2A21"/>
    <w:rsid w:val="00FE2EF9"/>
    <w:rsid w:val="00FE3581"/>
    <w:rsid w:val="00FE467E"/>
    <w:rsid w:val="00FE4A35"/>
    <w:rsid w:val="00FE4BF5"/>
    <w:rsid w:val="00FE4E2A"/>
    <w:rsid w:val="00FE4E4B"/>
    <w:rsid w:val="00FE5755"/>
    <w:rsid w:val="00FE767F"/>
    <w:rsid w:val="00FE7F22"/>
    <w:rsid w:val="00FF0566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1C9"/>
    <w:rsid w:val="00FF6326"/>
    <w:rsid w:val="00FF65B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23B4-3F71-41CC-93A6-8FD387E5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17</Pages>
  <Words>6322</Words>
  <Characters>36041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Самсонова Елена Эдуардовна</cp:lastModifiedBy>
  <cp:revision>48</cp:revision>
  <cp:lastPrinted>2024-07-19T06:09:00Z</cp:lastPrinted>
  <dcterms:created xsi:type="dcterms:W3CDTF">2024-07-11T06:49:00Z</dcterms:created>
  <dcterms:modified xsi:type="dcterms:W3CDTF">2024-07-19T06:34:00Z</dcterms:modified>
</cp:coreProperties>
</file>